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7A669A">
        <w:rPr>
          <w:rFonts w:ascii="Times New Roman" w:hAnsi="Times New Roman" w:cs="Times New Roman"/>
          <w:b/>
          <w:sz w:val="24"/>
          <w:szCs w:val="24"/>
        </w:rPr>
        <w:t xml:space="preserve"> № 8</w:t>
      </w:r>
      <w:r w:rsidR="002C6874">
        <w:rPr>
          <w:rFonts w:ascii="Times New Roman" w:hAnsi="Times New Roman" w:cs="Times New Roman"/>
          <w:b/>
          <w:sz w:val="24"/>
          <w:szCs w:val="24"/>
        </w:rPr>
        <w:t>6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2C6874">
        <w:rPr>
          <w:rFonts w:ascii="Times New Roman" w:hAnsi="Times New Roman" w:cs="Times New Roman"/>
          <w:sz w:val="24"/>
          <w:szCs w:val="24"/>
        </w:rPr>
        <w:t>04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2C6874">
        <w:rPr>
          <w:rFonts w:ascii="Times New Roman" w:hAnsi="Times New Roman" w:cs="Times New Roman"/>
          <w:sz w:val="24"/>
          <w:szCs w:val="24"/>
        </w:rPr>
        <w:t>марта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2C1D6A" w:rsidRDefault="00E16F38" w:rsidP="002C1D6A">
      <w:pPr>
        <w:jc w:val="right"/>
        <w:rPr>
          <w:b/>
          <w:sz w:val="28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2C6874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  <w:r w:rsidR="002C1D6A" w:rsidRPr="002C1D6A">
        <w:rPr>
          <w:b/>
          <w:sz w:val="28"/>
        </w:rPr>
        <w:t xml:space="preserve"> </w:t>
      </w:r>
      <w:r w:rsidR="002C1D6A">
        <w:rPr>
          <w:b/>
          <w:sz w:val="28"/>
        </w:rPr>
        <w:t>.</w:t>
      </w:r>
    </w:p>
    <w:p w:rsidR="002C1D6A" w:rsidRDefault="002C1D6A" w:rsidP="002C1D6A">
      <w:pPr>
        <w:jc w:val="right"/>
        <w:rPr>
          <w:b/>
          <w:sz w:val="28"/>
        </w:rPr>
      </w:pPr>
    </w:p>
    <w:p w:rsidR="002C1D6A" w:rsidRPr="002C1D6A" w:rsidRDefault="002C1D6A" w:rsidP="002C1D6A">
      <w:pPr>
        <w:jc w:val="both"/>
        <w:rPr>
          <w:rFonts w:ascii="Times New Roman" w:hAnsi="Times New Roman" w:cs="Times New Roman"/>
          <w:sz w:val="28"/>
        </w:rPr>
      </w:pPr>
      <w:r w:rsidRPr="002C1D6A">
        <w:rPr>
          <w:sz w:val="28"/>
        </w:rPr>
        <w:t>1</w:t>
      </w:r>
      <w:r w:rsidRPr="002C1D6A">
        <w:rPr>
          <w:rFonts w:ascii="Times New Roman" w:hAnsi="Times New Roman" w:cs="Times New Roman"/>
          <w:sz w:val="28"/>
        </w:rPr>
        <w:t xml:space="preserve">. О </w:t>
      </w:r>
      <w:r w:rsidR="002C6874">
        <w:rPr>
          <w:rFonts w:ascii="Times New Roman" w:hAnsi="Times New Roman" w:cs="Times New Roman"/>
          <w:sz w:val="28"/>
        </w:rPr>
        <w:t>зачислении в резерв составов участковых комиссий.</w:t>
      </w:r>
    </w:p>
    <w:p w:rsidR="00BA151D" w:rsidRPr="00692A7F" w:rsidRDefault="00BA151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2C6874" w:rsidRDefault="002C6874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692A7F" w:rsidRPr="002C1D6A" w:rsidRDefault="002C1D6A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8"/>
          <w:szCs w:val="28"/>
        </w:rPr>
      </w:pPr>
      <w:r w:rsidRPr="002C1D6A">
        <w:rPr>
          <w:rFonts w:ascii="Times New Roman" w:hAnsi="Times New Roman" w:cs="Times New Roman"/>
          <w:sz w:val="28"/>
          <w:szCs w:val="28"/>
        </w:rPr>
        <w:t>2. О</w:t>
      </w:r>
      <w:r w:rsidR="002C6874">
        <w:rPr>
          <w:rFonts w:ascii="Times New Roman" w:hAnsi="Times New Roman" w:cs="Times New Roman"/>
          <w:sz w:val="28"/>
          <w:szCs w:val="28"/>
        </w:rPr>
        <w:t xml:space="preserve"> досрочном прекращении полномочий членов участковой комиссии № 4906</w:t>
      </w:r>
      <w:r w:rsidRPr="002C1D6A">
        <w:rPr>
          <w:rFonts w:ascii="Times New Roman" w:hAnsi="Times New Roman" w:cs="Times New Roman"/>
          <w:sz w:val="28"/>
          <w:szCs w:val="28"/>
        </w:rPr>
        <w:t>.</w:t>
      </w:r>
    </w:p>
    <w:p w:rsidR="002C6874" w:rsidRDefault="002C1D6A" w:rsidP="002C1D6A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докладчик Чугайнова В.А.   </w:t>
      </w:r>
    </w:p>
    <w:p w:rsid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C6874">
        <w:rPr>
          <w:rFonts w:ascii="Times New Roman" w:hAnsi="Times New Roman" w:cs="Times New Roman"/>
          <w:sz w:val="28"/>
          <w:szCs w:val="28"/>
        </w:rPr>
        <w:t>3. О назначении членов участковой избирательной комиссии № 4906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</w:p>
    <w:p w:rsidR="002C6874" w:rsidRP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C6874">
        <w:rPr>
          <w:rFonts w:ascii="Times New Roman" w:hAnsi="Times New Roman" w:cs="Times New Roman"/>
          <w:sz w:val="28"/>
          <w:szCs w:val="28"/>
        </w:rPr>
        <w:t>О назначении председателя участковой комиссии № 4906.</w:t>
      </w:r>
    </w:p>
    <w:p w:rsidR="002C6874" w:rsidRP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8"/>
          <w:szCs w:val="28"/>
        </w:rPr>
      </w:pPr>
    </w:p>
    <w:p w:rsid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</w:p>
    <w:p w:rsidR="002C6874" w:rsidRP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C6874">
        <w:rPr>
          <w:rFonts w:ascii="Times New Roman" w:hAnsi="Times New Roman" w:cs="Times New Roman"/>
          <w:sz w:val="28"/>
          <w:szCs w:val="28"/>
        </w:rPr>
        <w:t>. О предложении исключить из резерва составов участковых комиссий Пермского края.</w:t>
      </w:r>
    </w:p>
    <w:p w:rsidR="002C6874" w:rsidRP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8"/>
          <w:szCs w:val="28"/>
        </w:rPr>
      </w:pPr>
    </w:p>
    <w:p w:rsidR="002C6874" w:rsidRDefault="002C6874" w:rsidP="002C6874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2C1D6A" w:rsidRDefault="002C1D6A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6AF" w:rsidRDefault="002416AF" w:rsidP="003165C6">
      <w:pPr>
        <w:spacing w:after="0" w:line="240" w:lineRule="auto"/>
      </w:pPr>
      <w:r>
        <w:separator/>
      </w:r>
    </w:p>
  </w:endnote>
  <w:endnote w:type="continuationSeparator" w:id="1">
    <w:p w:rsidR="002416AF" w:rsidRDefault="002416A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6AF" w:rsidRDefault="002416AF" w:rsidP="003165C6">
      <w:pPr>
        <w:spacing w:after="0" w:line="240" w:lineRule="auto"/>
      </w:pPr>
      <w:r>
        <w:separator/>
      </w:r>
    </w:p>
  </w:footnote>
  <w:footnote w:type="continuationSeparator" w:id="1">
    <w:p w:rsidR="002416AF" w:rsidRDefault="002416A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16AF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C1D6A"/>
    <w:rsid w:val="002C6874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669A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19DA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B5185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2024-05-24T07:20:00Z</cp:lastPrinted>
  <dcterms:created xsi:type="dcterms:W3CDTF">2025-02-28T07:06:00Z</dcterms:created>
  <dcterms:modified xsi:type="dcterms:W3CDTF">2025-02-28T07:06:00Z</dcterms:modified>
</cp:coreProperties>
</file>