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F105D7">
        <w:rPr>
          <w:rFonts w:ascii="Times New Roman" w:hAnsi="Times New Roman" w:cs="Times New Roman"/>
          <w:b/>
          <w:sz w:val="24"/>
          <w:szCs w:val="24"/>
        </w:rPr>
        <w:t xml:space="preserve"> № 56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996FFC">
        <w:rPr>
          <w:rFonts w:ascii="Times New Roman" w:hAnsi="Times New Roman" w:cs="Times New Roman"/>
          <w:sz w:val="24"/>
          <w:szCs w:val="24"/>
        </w:rPr>
        <w:t>2</w:t>
      </w:r>
      <w:r w:rsidR="00F105D7">
        <w:rPr>
          <w:rFonts w:ascii="Times New Roman" w:hAnsi="Times New Roman" w:cs="Times New Roman"/>
          <w:sz w:val="24"/>
          <w:szCs w:val="24"/>
        </w:rPr>
        <w:t>4</w:t>
      </w:r>
      <w:r w:rsidR="00713ED5">
        <w:rPr>
          <w:rFonts w:ascii="Times New Roman" w:hAnsi="Times New Roman" w:cs="Times New Roman"/>
          <w:sz w:val="24"/>
          <w:szCs w:val="24"/>
        </w:rPr>
        <w:t xml:space="preserve">  июня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F105D7">
        <w:rPr>
          <w:rFonts w:ascii="Times New Roman" w:hAnsi="Times New Roman" w:cs="Times New Roman"/>
          <w:sz w:val="24"/>
          <w:szCs w:val="24"/>
        </w:rPr>
        <w:t>10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996FFC" w:rsidRDefault="00996FFC" w:rsidP="00996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</w:t>
      </w:r>
      <w:r w:rsidR="005309E9">
        <w:rPr>
          <w:rFonts w:ascii="Times New Roman" w:hAnsi="Times New Roman" w:cs="Times New Roman"/>
          <w:sz w:val="24"/>
          <w:szCs w:val="24"/>
        </w:rPr>
        <w:t xml:space="preserve"> </w:t>
      </w:r>
      <w:r w:rsidR="00F105D7">
        <w:rPr>
          <w:rFonts w:ascii="Times New Roman" w:hAnsi="Times New Roman" w:cs="Times New Roman"/>
          <w:sz w:val="24"/>
          <w:szCs w:val="24"/>
        </w:rPr>
        <w:t>назначении членов территориальной избирательной комиссии Косинского муниципального округа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 "Агитация" ГАС "Выборы"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05D7" w:rsidRDefault="00F105D7" w:rsidP="00996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порядке приема, анализа, обработки и хранения территориальной избирательной комиссией Косинского муниципального</w:t>
      </w:r>
      <w:r w:rsidR="004B20FA">
        <w:rPr>
          <w:rFonts w:ascii="Times New Roman" w:hAnsi="Times New Roman" w:cs="Times New Roman"/>
          <w:sz w:val="24"/>
          <w:szCs w:val="24"/>
        </w:rPr>
        <w:t xml:space="preserve"> округа агитационных материалов и представляемых с ними документов.</w:t>
      </w:r>
    </w:p>
    <w:p w:rsidR="004B20FA" w:rsidRDefault="004B20FA" w:rsidP="00996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 формах удостоверений, используемых избиратель</w:t>
      </w:r>
      <w:r w:rsidR="00C80415">
        <w:rPr>
          <w:rFonts w:ascii="Times New Roman" w:hAnsi="Times New Roman" w:cs="Times New Roman"/>
          <w:sz w:val="24"/>
          <w:szCs w:val="24"/>
        </w:rPr>
        <w:t>ной комиссией для подготовки и проведения выборов депутатов Думы Косинского муниципального округа.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докладчик       Чугайнова В.А.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8D9" w:rsidRDefault="003608D9" w:rsidP="003165C6">
      <w:pPr>
        <w:spacing w:after="0" w:line="240" w:lineRule="auto"/>
      </w:pPr>
      <w:r>
        <w:separator/>
      </w:r>
    </w:p>
  </w:endnote>
  <w:endnote w:type="continuationSeparator" w:id="1">
    <w:p w:rsidR="003608D9" w:rsidRDefault="003608D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8D9" w:rsidRDefault="003608D9" w:rsidP="003165C6">
      <w:pPr>
        <w:spacing w:after="0" w:line="240" w:lineRule="auto"/>
      </w:pPr>
      <w:r>
        <w:separator/>
      </w:r>
    </w:p>
  </w:footnote>
  <w:footnote w:type="continuationSeparator" w:id="1">
    <w:p w:rsidR="003608D9" w:rsidRDefault="003608D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08D9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3E42BB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20FA"/>
    <w:rsid w:val="004B7F6B"/>
    <w:rsid w:val="004D543F"/>
    <w:rsid w:val="004E695B"/>
    <w:rsid w:val="004F572D"/>
    <w:rsid w:val="005169E4"/>
    <w:rsid w:val="0052309F"/>
    <w:rsid w:val="00524E08"/>
    <w:rsid w:val="005309E9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5CA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0415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54EE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105D7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309</cp:revision>
  <cp:lastPrinted>2024-06-21T10:36:00Z</cp:lastPrinted>
  <dcterms:created xsi:type="dcterms:W3CDTF">2021-03-09T08:43:00Z</dcterms:created>
  <dcterms:modified xsi:type="dcterms:W3CDTF">2024-06-21T10:36:00Z</dcterms:modified>
</cp:coreProperties>
</file>