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E373D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0B3A52">
        <w:rPr>
          <w:rFonts w:ascii="Times New Roman" w:hAnsi="Times New Roman" w:cs="Times New Roman"/>
          <w:sz w:val="24"/>
          <w:szCs w:val="24"/>
        </w:rPr>
        <w:t>декабря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E373D1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BA151D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E13FD">
        <w:rPr>
          <w:rFonts w:ascii="Times New Roman" w:hAnsi="Times New Roman" w:cs="Times New Roman"/>
          <w:sz w:val="24"/>
          <w:szCs w:val="24"/>
        </w:rPr>
        <w:t>Об организации закупок товаров, работ, услуг территориальной избирательной комиссией Косинского муниципального округа при подготовке и проведении выборов президента Российской Федерации.</w:t>
      </w:r>
      <w:r w:rsidR="009E13FD">
        <w:rPr>
          <w:rFonts w:ascii="Times New Roman" w:hAnsi="Times New Roman" w:cs="Times New Roman"/>
          <w:sz w:val="24"/>
          <w:szCs w:val="24"/>
        </w:rPr>
        <w:tab/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</w:t>
      </w:r>
      <w:r w:rsidR="009E13FD">
        <w:rPr>
          <w:rFonts w:ascii="Times New Roman" w:hAnsi="Times New Roman" w:cs="Times New Roman"/>
          <w:sz w:val="24"/>
          <w:szCs w:val="24"/>
        </w:rPr>
        <w:t>закупок товаров, работ, услуг территориальной избирательной комиссии Косинского муниципального округа при подготовке и проведении выборов Президента Российской Федерации.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E13FD" w:rsidRDefault="00111510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E13F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 установлении сроков выплаты дополнительной оплаты труда членам территориальной избирательной комиссии Косинского муниципального округа с правом решающего голоса, работающих в комиссии не на постоянной (штатной) основе</w:t>
      </w:r>
      <w:r w:rsidR="009E13FD">
        <w:rPr>
          <w:rFonts w:ascii="Times New Roman" w:hAnsi="Times New Roman" w:cs="Times New Roman"/>
          <w:sz w:val="24"/>
          <w:szCs w:val="24"/>
        </w:rPr>
        <w:t>.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9E13FD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 w:rsidR="00AA42F7">
        <w:rPr>
          <w:rFonts w:ascii="Times New Roman" w:hAnsi="Times New Roman" w:cs="Times New Roman"/>
          <w:sz w:val="24"/>
          <w:szCs w:val="24"/>
        </w:rPr>
        <w:t>.</w:t>
      </w:r>
    </w:p>
    <w:p w:rsidR="00111510" w:rsidRDefault="00111510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E13FD" w:rsidRPr="00291A30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13FD">
        <w:rPr>
          <w:rFonts w:ascii="Times New Roman" w:hAnsi="Times New Roman" w:cs="Times New Roman"/>
          <w:sz w:val="24"/>
          <w:szCs w:val="24"/>
        </w:rPr>
        <w:t xml:space="preserve">. </w:t>
      </w:r>
      <w:r w:rsidR="009E13FD" w:rsidRPr="00291A30">
        <w:rPr>
          <w:rFonts w:ascii="Times New Roman" w:hAnsi="Times New Roman" w:cs="Times New Roman"/>
          <w:sz w:val="24"/>
          <w:szCs w:val="24"/>
        </w:rPr>
        <w:t>О</w:t>
      </w:r>
      <w:r w:rsidR="009F1DCE">
        <w:rPr>
          <w:rFonts w:ascii="Times New Roman" w:hAnsi="Times New Roman" w:cs="Times New Roman"/>
          <w:sz w:val="24"/>
          <w:szCs w:val="24"/>
        </w:rPr>
        <w:t>б определении часов работы территориальной избирательной комиссии Косинского муниципального округа на период подготовки и проведения выборов Президента Российской Федерации</w:t>
      </w:r>
      <w:r w:rsidR="009E13FD">
        <w:rPr>
          <w:rFonts w:ascii="Times New Roman" w:hAnsi="Times New Roman" w:cs="Times New Roman"/>
          <w:sz w:val="24"/>
          <w:szCs w:val="24"/>
        </w:rPr>
        <w:t>.</w:t>
      </w:r>
    </w:p>
    <w:p w:rsidR="009E13FD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 w:rsidR="00AA42F7">
        <w:rPr>
          <w:rFonts w:ascii="Times New Roman" w:hAnsi="Times New Roman" w:cs="Times New Roman"/>
          <w:sz w:val="24"/>
          <w:szCs w:val="24"/>
        </w:rPr>
        <w:t>.</w:t>
      </w:r>
    </w:p>
    <w:p w:rsidR="009E13FD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E13FD" w:rsidRPr="00291A30" w:rsidRDefault="00AA42F7" w:rsidP="00AA42F7">
      <w:pPr>
        <w:pStyle w:val="a4"/>
        <w:tabs>
          <w:tab w:val="left" w:pos="644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E13FD">
        <w:rPr>
          <w:rFonts w:ascii="Times New Roman" w:hAnsi="Times New Roman" w:cs="Times New Roman"/>
          <w:sz w:val="24"/>
          <w:szCs w:val="24"/>
        </w:rPr>
        <w:t xml:space="preserve">. </w:t>
      </w:r>
      <w:r w:rsidR="009E13FD" w:rsidRPr="00291A30">
        <w:rPr>
          <w:rFonts w:ascii="Times New Roman" w:hAnsi="Times New Roman" w:cs="Times New Roman"/>
          <w:sz w:val="24"/>
          <w:szCs w:val="24"/>
        </w:rPr>
        <w:t>О</w:t>
      </w:r>
      <w:r w:rsidR="009E1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графике работы территориальной избирательной комиссии Косинского муниципального округа по приему заявлений о включении избирателей в список избирателей по месту нахождения при проведении выборов Президента Российской Федерации</w:t>
      </w:r>
      <w:r w:rsidR="009E13FD">
        <w:rPr>
          <w:rFonts w:ascii="Times New Roman" w:hAnsi="Times New Roman" w:cs="Times New Roman"/>
          <w:sz w:val="24"/>
          <w:szCs w:val="24"/>
        </w:rPr>
        <w:t>.</w:t>
      </w:r>
    </w:p>
    <w:p w:rsidR="009E13FD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5A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 w:rsidR="00AA42F7">
        <w:rPr>
          <w:rFonts w:ascii="Times New Roman" w:hAnsi="Times New Roman" w:cs="Times New Roman"/>
          <w:sz w:val="24"/>
          <w:szCs w:val="24"/>
        </w:rPr>
        <w:t>.</w:t>
      </w:r>
    </w:p>
    <w:p w:rsid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E13FD" w:rsidRPr="00291A30" w:rsidRDefault="00282F83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E13FD">
        <w:rPr>
          <w:rFonts w:ascii="Times New Roman" w:hAnsi="Times New Roman" w:cs="Times New Roman"/>
          <w:sz w:val="24"/>
          <w:szCs w:val="24"/>
        </w:rPr>
        <w:t xml:space="preserve">. </w:t>
      </w:r>
      <w:r w:rsidR="009E13FD" w:rsidRPr="00291A30">
        <w:rPr>
          <w:rFonts w:ascii="Times New Roman" w:hAnsi="Times New Roman" w:cs="Times New Roman"/>
          <w:sz w:val="24"/>
          <w:szCs w:val="24"/>
        </w:rPr>
        <w:t>О</w:t>
      </w:r>
      <w:r w:rsidR="009E13FD">
        <w:rPr>
          <w:rFonts w:ascii="Times New Roman" w:hAnsi="Times New Roman" w:cs="Times New Roman"/>
          <w:sz w:val="24"/>
          <w:szCs w:val="24"/>
        </w:rPr>
        <w:t xml:space="preserve"> </w:t>
      </w:r>
      <w:r w:rsidR="00C95AAA">
        <w:rPr>
          <w:rFonts w:ascii="Times New Roman" w:hAnsi="Times New Roman" w:cs="Times New Roman"/>
          <w:sz w:val="24"/>
          <w:szCs w:val="24"/>
        </w:rPr>
        <w:t>графике работы членов территориальной избирательной комиссии Косинского муниципального округа с правом решающего голоса, работающих в комиссии не на постоянной (штатной) основе, на январь 2024 года</w:t>
      </w:r>
      <w:r w:rsidR="009E13FD">
        <w:rPr>
          <w:rFonts w:ascii="Times New Roman" w:hAnsi="Times New Roman" w:cs="Times New Roman"/>
          <w:sz w:val="24"/>
          <w:szCs w:val="24"/>
        </w:rPr>
        <w:t>.</w:t>
      </w:r>
    </w:p>
    <w:p w:rsidR="009E13FD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51C" w:rsidRDefault="008F451C" w:rsidP="003165C6">
      <w:pPr>
        <w:spacing w:after="0" w:line="240" w:lineRule="auto"/>
      </w:pPr>
      <w:r>
        <w:separator/>
      </w:r>
    </w:p>
  </w:endnote>
  <w:endnote w:type="continuationSeparator" w:id="1">
    <w:p w:rsidR="008F451C" w:rsidRDefault="008F451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51C" w:rsidRDefault="008F451C" w:rsidP="003165C6">
      <w:pPr>
        <w:spacing w:after="0" w:line="240" w:lineRule="auto"/>
      </w:pPr>
      <w:r>
        <w:separator/>
      </w:r>
    </w:p>
  </w:footnote>
  <w:footnote w:type="continuationSeparator" w:id="1">
    <w:p w:rsidR="008F451C" w:rsidRDefault="008F451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08BA"/>
    <w:rsid w:val="00A97777"/>
    <w:rsid w:val="00A97810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1248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268</cp:revision>
  <cp:lastPrinted>2023-12-30T07:25:00Z</cp:lastPrinted>
  <dcterms:created xsi:type="dcterms:W3CDTF">2021-03-09T08:43:00Z</dcterms:created>
  <dcterms:modified xsi:type="dcterms:W3CDTF">2023-12-30T07:26:00Z</dcterms:modified>
</cp:coreProperties>
</file>