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11</w:t>
      </w:r>
      <w:r w:rsidR="005A44A9">
        <w:rPr>
          <w:b/>
          <w:sz w:val="28"/>
          <w:szCs w:val="28"/>
        </w:rPr>
        <w:t>1</w:t>
      </w:r>
      <w:r w:rsidR="00B647AE">
        <w:rPr>
          <w:b/>
          <w:sz w:val="28"/>
          <w:szCs w:val="28"/>
        </w:rPr>
        <w:t xml:space="preserve"> от </w:t>
      </w:r>
      <w:r w:rsidR="005A44A9">
        <w:rPr>
          <w:b/>
          <w:sz w:val="28"/>
          <w:szCs w:val="28"/>
        </w:rPr>
        <w:t>03</w:t>
      </w:r>
      <w:r w:rsidR="0071594F">
        <w:rPr>
          <w:b/>
          <w:sz w:val="28"/>
          <w:szCs w:val="28"/>
        </w:rPr>
        <w:t xml:space="preserve"> </w:t>
      </w:r>
      <w:r w:rsidR="009C57EA">
        <w:rPr>
          <w:b/>
          <w:sz w:val="28"/>
          <w:szCs w:val="28"/>
        </w:rPr>
        <w:t>.0</w:t>
      </w:r>
      <w:r w:rsidR="005A44A9">
        <w:rPr>
          <w:b/>
          <w:sz w:val="28"/>
          <w:szCs w:val="28"/>
        </w:rPr>
        <w:t>9</w:t>
      </w:r>
      <w:r w:rsidR="009D14DD">
        <w:rPr>
          <w:b/>
          <w:sz w:val="28"/>
          <w:szCs w:val="28"/>
        </w:rPr>
        <w:t>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B647AE">
        <w:rPr>
          <w:sz w:val="28"/>
          <w:szCs w:val="28"/>
        </w:rPr>
        <w:t>18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 </w:t>
      </w:r>
      <w:r w:rsidR="00B647AE">
        <w:rPr>
          <w:sz w:val="28"/>
          <w:szCs w:val="28"/>
        </w:rPr>
        <w:t xml:space="preserve">применении </w:t>
      </w:r>
      <w:r w:rsidR="005A44A9">
        <w:rPr>
          <w:sz w:val="28"/>
          <w:szCs w:val="28"/>
        </w:rPr>
        <w:t>стационарных ящиков для голосования при досрочном голосовании на избирательных участках № 4901, 4902 и 4918.</w:t>
      </w:r>
    </w:p>
    <w:p w:rsidR="0037230C" w:rsidRDefault="0037230C" w:rsidP="0037230C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</w:t>
      </w:r>
    </w:p>
    <w:p w:rsidR="005A44A9" w:rsidRDefault="005A44A9" w:rsidP="005A44A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О распределении избирательных бюллетеней.</w:t>
      </w:r>
    </w:p>
    <w:p w:rsidR="005A44A9" w:rsidRDefault="005A44A9" w:rsidP="005A44A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Н.В.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71D5E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649DA"/>
    <w:rsid w:val="00796D7E"/>
    <w:rsid w:val="007C5641"/>
    <w:rsid w:val="007D45B3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34C74"/>
    <w:rsid w:val="00E40E46"/>
    <w:rsid w:val="00E41454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70</cp:revision>
  <cp:lastPrinted>2020-07-31T05:08:00Z</cp:lastPrinted>
  <dcterms:created xsi:type="dcterms:W3CDTF">2019-04-27T08:19:00Z</dcterms:created>
  <dcterms:modified xsi:type="dcterms:W3CDTF">2020-09-01T03:43:00Z</dcterms:modified>
</cp:coreProperties>
</file>