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073DAB" w:rsidP="00CC2DDC">
      <w:pPr>
        <w:jc w:val="center"/>
      </w:pPr>
      <w:r>
        <w:t>Т</w:t>
      </w:r>
      <w:r w:rsidR="00CC2DDC">
        <w:t xml:space="preserve">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12411A">
        <w:rPr>
          <w:b/>
        </w:rPr>
        <w:t>июл</w:t>
      </w:r>
      <w:r w:rsidR="00CA4D59">
        <w:rPr>
          <w:b/>
        </w:rPr>
        <w:t xml:space="preserve">ь </w:t>
      </w:r>
      <w:r w:rsidR="00EF5D32">
        <w:rPr>
          <w:b/>
        </w:rPr>
        <w:t>2021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CA4D59">
        <w:t>2</w:t>
      </w:r>
      <w:r>
        <w:t xml:space="preserve"> заседани</w:t>
      </w:r>
      <w:r w:rsidR="00CA4D59">
        <w:t>я</w:t>
      </w:r>
      <w:r>
        <w:t xml:space="preserve"> комиссии</w:t>
      </w:r>
      <w:r w:rsidR="0012411A">
        <w:t>, приняты решения по финансовому обеспечению организаторов выборов, распределены средства федерального и регионального бюджетов, утвержден План закупок.</w:t>
      </w:r>
    </w:p>
    <w:p w:rsidR="00CC2DDC" w:rsidRDefault="009C164A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2411A">
        <w:t xml:space="preserve">о </w:t>
      </w:r>
      <w:r>
        <w:t>обуч</w:t>
      </w:r>
      <w:r w:rsidR="0012411A">
        <w:t>ение членов ТИК на официальном сайте РЦИОТ при ЦИК России, все члены ТИК прошли тестирование по обучению.</w:t>
      </w:r>
    </w:p>
    <w:p w:rsidR="00CA4D59" w:rsidRDefault="0012411A" w:rsidP="00CC2DDC">
      <w:pPr>
        <w:pStyle w:val="a3"/>
        <w:numPr>
          <w:ilvl w:val="0"/>
          <w:numId w:val="1"/>
        </w:numPr>
        <w:jc w:val="both"/>
      </w:pPr>
      <w:r>
        <w:t>Проведена инвентаризация технологического оборудования на избирательных участках</w:t>
      </w:r>
      <w:r w:rsidR="00CA4D59"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  <w:r w:rsidR="000B0771">
        <w:t xml:space="preserve"> </w:t>
      </w:r>
    </w:p>
    <w:p w:rsidR="00705D60" w:rsidRDefault="0012411A" w:rsidP="00CC2DDC">
      <w:pPr>
        <w:pStyle w:val="a3"/>
        <w:numPr>
          <w:ilvl w:val="0"/>
          <w:numId w:val="1"/>
        </w:numPr>
        <w:jc w:val="both"/>
      </w:pPr>
      <w:r>
        <w:t>У</w:t>
      </w:r>
      <w:r w:rsidR="000B0771">
        <w:t>частие в видео совещаниях председателей территориальных избирательных комиссий.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 w:rsidR="0012411A">
        <w:t>1 полугодие</w:t>
      </w:r>
      <w:r w:rsidR="00486E76">
        <w:t xml:space="preserve"> </w:t>
      </w:r>
      <w:r w:rsidR="0003197C">
        <w:t xml:space="preserve"> </w:t>
      </w:r>
      <w:r>
        <w:t>20</w:t>
      </w:r>
      <w:r w:rsidR="00626BB2">
        <w:t>21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FELayout/>
  </w:compat>
  <w:rsids>
    <w:rsidRoot w:val="00CC2DDC"/>
    <w:rsid w:val="0003197C"/>
    <w:rsid w:val="00073DAB"/>
    <w:rsid w:val="000B0771"/>
    <w:rsid w:val="0012411A"/>
    <w:rsid w:val="00163F85"/>
    <w:rsid w:val="00184939"/>
    <w:rsid w:val="002870FA"/>
    <w:rsid w:val="004123DD"/>
    <w:rsid w:val="00482DAD"/>
    <w:rsid w:val="00486E76"/>
    <w:rsid w:val="00490873"/>
    <w:rsid w:val="004912A1"/>
    <w:rsid w:val="00626BB2"/>
    <w:rsid w:val="00680A2E"/>
    <w:rsid w:val="006E2AFC"/>
    <w:rsid w:val="00705D60"/>
    <w:rsid w:val="00763988"/>
    <w:rsid w:val="008A14A1"/>
    <w:rsid w:val="00940A30"/>
    <w:rsid w:val="009C164A"/>
    <w:rsid w:val="009D1581"/>
    <w:rsid w:val="00BE4C8D"/>
    <w:rsid w:val="00C42F38"/>
    <w:rsid w:val="00CA4D59"/>
    <w:rsid w:val="00CC132D"/>
    <w:rsid w:val="00CC2DDC"/>
    <w:rsid w:val="00E66EC4"/>
    <w:rsid w:val="00E71EAA"/>
    <w:rsid w:val="00E826A7"/>
    <w:rsid w:val="00EF5D32"/>
    <w:rsid w:val="00F92A48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6</cp:revision>
  <cp:lastPrinted>2021-06-09T11:21:00Z</cp:lastPrinted>
  <dcterms:created xsi:type="dcterms:W3CDTF">2021-06-09T11:21:00Z</dcterms:created>
  <dcterms:modified xsi:type="dcterms:W3CDTF">2021-08-02T04:11:00Z</dcterms:modified>
</cp:coreProperties>
</file>