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iagrams/drawing5.xml" ContentType="application/vnd.ms-office.drawingml.diagramDrawin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diagrams/drawing3.xml" ContentType="application/vnd.ms-office.drawingml.diagramDrawing+xml"/>
  <Override PartName="/word/diagrams/drawing4.xml" ContentType="application/vnd.ms-office.drawingml.diagramDrawing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654" w:rsidRDefault="00502654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EB4">
        <w:rPr>
          <w:rFonts w:ascii="Times New Roman" w:hAnsi="Times New Roman" w:cs="Times New Roman"/>
          <w:b/>
          <w:sz w:val="20"/>
          <w:szCs w:val="20"/>
        </w:rPr>
        <w:t>Приложение №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493EB4">
        <w:rPr>
          <w:rFonts w:ascii="Times New Roman" w:hAnsi="Times New Roman" w:cs="Times New Roman"/>
          <w:b/>
          <w:sz w:val="20"/>
          <w:szCs w:val="20"/>
        </w:rPr>
        <w:br/>
      </w:r>
      <w:r w:rsidRPr="008F3E0B">
        <w:rPr>
          <w:rFonts w:ascii="Times New Roman" w:hAnsi="Times New Roman" w:cs="Times New Roman"/>
          <w:b/>
          <w:sz w:val="20"/>
          <w:szCs w:val="20"/>
        </w:rPr>
        <w:t>к Концепции развития правовой</w:t>
      </w:r>
      <w:r w:rsidRPr="008F3E0B">
        <w:rPr>
          <w:rFonts w:ascii="Times New Roman" w:hAnsi="Times New Roman" w:cs="Times New Roman"/>
          <w:b/>
          <w:sz w:val="20"/>
          <w:szCs w:val="20"/>
        </w:rPr>
        <w:br/>
        <w:t xml:space="preserve">и электоральной культуры </w:t>
      </w:r>
      <w:r w:rsidRPr="008F3E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участников избирательного процесса</w:t>
      </w:r>
    </w:p>
    <w:p w:rsidR="00502654" w:rsidRP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02654">
        <w:rPr>
          <w:rFonts w:ascii="Times New Roman" w:hAnsi="Times New Roman" w:cs="Times New Roman"/>
          <w:b/>
          <w:sz w:val="20"/>
          <w:szCs w:val="20"/>
        </w:rPr>
        <w:t>в Пермском крае на 2019-2020 гг.</w:t>
      </w:r>
      <w:r w:rsidRPr="00502654">
        <w:rPr>
          <w:rFonts w:ascii="Times New Roman" w:hAnsi="Times New Roman" w:cs="Times New Roman"/>
          <w:b/>
          <w:sz w:val="20"/>
          <w:szCs w:val="20"/>
        </w:rPr>
        <w:br/>
      </w:r>
    </w:p>
    <w:p w:rsidR="00502654" w:rsidRPr="00502654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AF3447">
        <w:rPr>
          <w:rFonts w:ascii="Times New Roman" w:hAnsi="Times New Roman" w:cs="Times New Roman"/>
          <w:b/>
          <w:sz w:val="24"/>
        </w:rPr>
        <w:t>19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502654" w:rsidRPr="00502654" w:rsidRDefault="00502654" w:rsidP="00502654">
      <w:pPr>
        <w:pStyle w:val="a7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502654" w:rsidRPr="00502654" w:rsidTr="00EF0B0F">
        <w:trPr>
          <w:trHeight w:val="826"/>
          <w:tblHeader/>
        </w:trPr>
        <w:tc>
          <w:tcPr>
            <w:tcW w:w="1134" w:type="dxa"/>
          </w:tcPr>
          <w:p w:rsidR="00502654" w:rsidRPr="00502654" w:rsidRDefault="00502654" w:rsidP="00EF0B0F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</w:p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502654" w:rsidRPr="00502654" w:rsidTr="00EF0B0F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502654" w:rsidRPr="00502654" w:rsidTr="00EF0B0F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02654" w:rsidRPr="00502654" w:rsidRDefault="00AF3447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ТИК Косинского МР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02654" w:rsidRPr="00502654" w:rsidRDefault="00AF3447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51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12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AF37C1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502654" w:rsidRPr="00502654" w:rsidRDefault="0070720F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  <w:tr w:rsidR="00502654" w:rsidRPr="00502654" w:rsidTr="00EF0B0F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33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502654" w:rsidRPr="00502654" w:rsidRDefault="00AF37C1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AF37C1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AF37C1" w:rsidP="00AF37C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13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502654" w:rsidRPr="00502654" w:rsidRDefault="004A09BA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502654" w:rsidRPr="00502654" w:rsidRDefault="00AF37C1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502654" w:rsidRPr="00502654" w:rsidRDefault="00AB267D" w:rsidP="00EF0B0F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</w:tbl>
    <w:p w:rsidR="00502654" w:rsidRPr="00502654" w:rsidRDefault="00502654" w:rsidP="00502654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502654" w:rsidRPr="00502654" w:rsidRDefault="00502654" w:rsidP="00502654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AB267D">
        <w:rPr>
          <w:rFonts w:ascii="Times New Roman" w:hAnsi="Times New Roman" w:cs="Times New Roman"/>
          <w:sz w:val="20"/>
          <w:szCs w:val="14"/>
        </w:rPr>
        <w:t>Чугайнова В.А.</w:t>
      </w:r>
    </w:p>
    <w:tbl>
      <w:tblPr>
        <w:tblW w:w="14691" w:type="dxa"/>
        <w:tblInd w:w="95" w:type="dxa"/>
        <w:tblLook w:val="04A0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502654" w:rsidRPr="00502654" w:rsidTr="00EF0B0F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654" w:rsidRPr="00502654" w:rsidRDefault="00502654" w:rsidP="00EF0B0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AB267D">
              <w:rPr>
                <w:rFonts w:ascii="Times New Roman" w:hAnsi="Times New Roman" w:cs="Times New Roman"/>
                <w:b/>
                <w:sz w:val="20"/>
              </w:rPr>
              <w:t>19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502654" w:rsidRPr="00502654" w:rsidRDefault="00502654" w:rsidP="00EF0B0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2654" w:rsidRPr="00502654" w:rsidTr="00EF0B0F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Категория обучаемых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502654" w:rsidRPr="00502654" w:rsidTr="00EF0B0F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502654" w:rsidRPr="00502654" w:rsidRDefault="00502654" w:rsidP="00EF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502654" w:rsidRPr="00502654" w:rsidTr="00CD2150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2654" w:rsidRPr="00502654" w:rsidRDefault="00AB267D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ТИК Косинского МР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B26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B26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B26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B26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B26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E610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</w:tr>
      <w:tr w:rsidR="00502654" w:rsidRPr="00502654" w:rsidTr="00CD2150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2654" w:rsidRPr="00D12D81" w:rsidTr="00CD2150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D12D81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502654" w:rsidRPr="00D12D81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54" w:rsidRPr="00D12D81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AB267D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502654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E610F2" w:rsidP="00EF0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</w:tbl>
    <w:p w:rsidR="00502654" w:rsidRPr="00493EB4" w:rsidRDefault="00502654" w:rsidP="00502654">
      <w:pPr>
        <w:pStyle w:val="a4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2654" w:rsidRPr="006918F2" w:rsidRDefault="00502654" w:rsidP="00502654">
      <w:pPr>
        <w:jc w:val="both"/>
        <w:rPr>
          <w:rFonts w:ascii="Times New Roman" w:hAnsi="Times New Roman" w:cs="Times New Roman"/>
          <w:sz w:val="20"/>
          <w:szCs w:val="14"/>
        </w:rPr>
      </w:pPr>
      <w:r w:rsidRPr="006918F2">
        <w:rPr>
          <w:rFonts w:ascii="Times New Roman" w:hAnsi="Times New Roman" w:cs="Times New Roman"/>
          <w:sz w:val="20"/>
          <w:szCs w:val="14"/>
        </w:rPr>
        <w:t>Председатель ТИК: ___________________</w:t>
      </w:r>
      <w:r w:rsidR="00E610F2">
        <w:rPr>
          <w:rFonts w:ascii="Times New Roman" w:hAnsi="Times New Roman" w:cs="Times New Roman"/>
          <w:sz w:val="20"/>
          <w:szCs w:val="14"/>
        </w:rPr>
        <w:t>Чугайнова В.А.</w:t>
      </w:r>
    </w:p>
    <w:p w:rsidR="00502654" w:rsidRDefault="00502654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EB4">
        <w:rPr>
          <w:rFonts w:ascii="Times New Roman" w:hAnsi="Times New Roman" w:cs="Times New Roman"/>
          <w:b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493EB4">
        <w:rPr>
          <w:rFonts w:ascii="Times New Roman" w:hAnsi="Times New Roman" w:cs="Times New Roman"/>
          <w:b/>
          <w:sz w:val="20"/>
          <w:szCs w:val="20"/>
        </w:rPr>
        <w:br/>
      </w:r>
      <w:r w:rsidRPr="008F3E0B">
        <w:rPr>
          <w:rFonts w:ascii="Times New Roman" w:hAnsi="Times New Roman" w:cs="Times New Roman"/>
          <w:b/>
          <w:sz w:val="20"/>
          <w:szCs w:val="20"/>
        </w:rPr>
        <w:t>к Концепции развития правовой</w:t>
      </w:r>
      <w:r w:rsidRPr="008F3E0B">
        <w:rPr>
          <w:rFonts w:ascii="Times New Roman" w:hAnsi="Times New Roman" w:cs="Times New Roman"/>
          <w:b/>
          <w:sz w:val="20"/>
          <w:szCs w:val="20"/>
        </w:rPr>
        <w:br/>
        <w:t xml:space="preserve">и электоральной культуры </w:t>
      </w:r>
      <w:r w:rsidRPr="008F3E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участников избирательного процесса</w:t>
      </w:r>
    </w:p>
    <w:p w:rsidR="00502654" w:rsidRPr="0081769F" w:rsidRDefault="00023C3E" w:rsidP="00023C3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 w:rsidR="00502654" w:rsidRPr="00493EB4">
        <w:rPr>
          <w:rFonts w:ascii="Times New Roman" w:hAnsi="Times New Roman" w:cs="Times New Roman"/>
          <w:b/>
          <w:sz w:val="20"/>
          <w:szCs w:val="20"/>
        </w:rPr>
        <w:t>в Пермском крае на 201</w:t>
      </w:r>
      <w:r w:rsidR="00502654" w:rsidRPr="00C9583B">
        <w:rPr>
          <w:rFonts w:ascii="Times New Roman" w:hAnsi="Times New Roman" w:cs="Times New Roman"/>
          <w:b/>
          <w:sz w:val="20"/>
          <w:szCs w:val="20"/>
        </w:rPr>
        <w:t xml:space="preserve">9-2020 </w:t>
      </w:r>
      <w:r w:rsidR="00502654">
        <w:rPr>
          <w:rFonts w:ascii="Times New Roman" w:hAnsi="Times New Roman" w:cs="Times New Roman"/>
          <w:b/>
          <w:sz w:val="20"/>
          <w:szCs w:val="20"/>
        </w:rPr>
        <w:t>г</w:t>
      </w:r>
      <w:r w:rsidR="00502654" w:rsidRPr="00493EB4">
        <w:rPr>
          <w:rFonts w:ascii="Times New Roman" w:hAnsi="Times New Roman" w:cs="Times New Roman"/>
          <w:b/>
          <w:sz w:val="20"/>
          <w:szCs w:val="20"/>
        </w:rPr>
        <w:t>г.</w:t>
      </w:r>
      <w:r w:rsidR="00502654" w:rsidRPr="00493EB4">
        <w:rPr>
          <w:rFonts w:ascii="Times New Roman" w:hAnsi="Times New Roman" w:cs="Times New Roman"/>
          <w:b/>
          <w:sz w:val="20"/>
          <w:szCs w:val="20"/>
        </w:rPr>
        <w:br/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="00502654"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502654"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101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 w:rsidR="00101020">
        <w:rPr>
          <w:rFonts w:ascii="Times New Roman" w:hAnsi="Times New Roman" w:cs="Times New Roman"/>
          <w:b/>
          <w:sz w:val="24"/>
          <w:szCs w:val="24"/>
        </w:rPr>
        <w:t xml:space="preserve">19 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___</w:t>
      </w:r>
      <w:r w:rsidR="00101020">
        <w:rPr>
          <w:b/>
          <w:sz w:val="24"/>
          <w:szCs w:val="24"/>
          <w:u w:val="single"/>
        </w:rPr>
        <w:t>Косинского муниципального района</w:t>
      </w:r>
      <w:r w:rsidRPr="0081769F">
        <w:rPr>
          <w:b/>
          <w:sz w:val="24"/>
          <w:szCs w:val="24"/>
          <w:u w:val="single"/>
        </w:rPr>
        <w:t xml:space="preserve">_____________________________________ 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147"/>
        <w:gridCol w:w="1974"/>
        <w:gridCol w:w="3001"/>
        <w:gridCol w:w="2519"/>
        <w:gridCol w:w="2329"/>
      </w:tblGrid>
      <w:tr w:rsidR="00502654" w:rsidRPr="00502654" w:rsidTr="00EF0B0F">
        <w:trPr>
          <w:trHeight w:val="362"/>
        </w:trPr>
        <w:tc>
          <w:tcPr>
            <w:tcW w:w="812" w:type="dxa"/>
          </w:tcPr>
          <w:p w:rsidR="00502654" w:rsidRPr="00502654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502654" w:rsidRDefault="00502654" w:rsidP="00EF0B0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7560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75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Обучающий семинар</w:t>
            </w:r>
            <w:r w:rsidR="00C4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последующим тестированием</w:t>
            </w:r>
          </w:p>
        </w:tc>
        <w:tc>
          <w:tcPr>
            <w:tcW w:w="1974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04.03.2019</w:t>
            </w:r>
          </w:p>
        </w:tc>
        <w:tc>
          <w:tcPr>
            <w:tcW w:w="3002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</w:t>
            </w:r>
            <w:r w:rsidR="00C44209">
              <w:rPr>
                <w:rFonts w:ascii="Times New Roman" w:hAnsi="Times New Roman" w:cs="Times New Roman"/>
                <w:sz w:val="24"/>
                <w:szCs w:val="24"/>
              </w:rPr>
              <w:t xml:space="preserve"> с последующим тестированием</w:t>
            </w:r>
          </w:p>
        </w:tc>
        <w:tc>
          <w:tcPr>
            <w:tcW w:w="1974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05.04.2019</w:t>
            </w:r>
          </w:p>
        </w:tc>
        <w:tc>
          <w:tcPr>
            <w:tcW w:w="3002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и наблюдатели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</w:t>
            </w:r>
            <w:r w:rsidR="00C44209">
              <w:rPr>
                <w:rFonts w:ascii="Times New Roman" w:hAnsi="Times New Roman" w:cs="Times New Roman"/>
                <w:sz w:val="24"/>
                <w:szCs w:val="24"/>
              </w:rPr>
              <w:t xml:space="preserve"> с последующим тестированием</w:t>
            </w:r>
          </w:p>
        </w:tc>
        <w:tc>
          <w:tcPr>
            <w:tcW w:w="1974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17.05.2019</w:t>
            </w:r>
          </w:p>
        </w:tc>
        <w:tc>
          <w:tcPr>
            <w:tcW w:w="3002" w:type="dxa"/>
          </w:tcPr>
          <w:p w:rsidR="00502654" w:rsidRPr="0081769F" w:rsidRDefault="00F60C4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и наблюдатели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09" w:rsidRPr="0081769F" w:rsidTr="00EF0B0F">
        <w:trPr>
          <w:trHeight w:val="362"/>
        </w:trPr>
        <w:tc>
          <w:tcPr>
            <w:tcW w:w="812" w:type="dxa"/>
          </w:tcPr>
          <w:p w:rsidR="00C44209" w:rsidRPr="0081769F" w:rsidRDefault="00C44209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с последующим тестированием</w:t>
            </w:r>
          </w:p>
        </w:tc>
        <w:tc>
          <w:tcPr>
            <w:tcW w:w="1974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03.06.2019</w:t>
            </w:r>
          </w:p>
        </w:tc>
        <w:tc>
          <w:tcPr>
            <w:tcW w:w="3002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и наблюдатели</w:t>
            </w:r>
          </w:p>
        </w:tc>
        <w:tc>
          <w:tcPr>
            <w:tcW w:w="2520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09" w:rsidRPr="0081769F" w:rsidTr="00EF0B0F">
        <w:trPr>
          <w:trHeight w:val="362"/>
        </w:trPr>
        <w:tc>
          <w:tcPr>
            <w:tcW w:w="812" w:type="dxa"/>
          </w:tcPr>
          <w:p w:rsidR="00C44209" w:rsidRPr="0081769F" w:rsidRDefault="00C44209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наблюдателей и представителей политических партий района</w:t>
            </w:r>
          </w:p>
        </w:tc>
        <w:tc>
          <w:tcPr>
            <w:tcW w:w="1974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02.08.2019</w:t>
            </w:r>
          </w:p>
        </w:tc>
        <w:tc>
          <w:tcPr>
            <w:tcW w:w="3002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Наблюдатели, представители партий и НКО</w:t>
            </w:r>
          </w:p>
        </w:tc>
        <w:tc>
          <w:tcPr>
            <w:tcW w:w="2520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209" w:rsidRPr="0081769F" w:rsidTr="00EF0B0F">
        <w:trPr>
          <w:trHeight w:val="362"/>
        </w:trPr>
        <w:tc>
          <w:tcPr>
            <w:tcW w:w="812" w:type="dxa"/>
          </w:tcPr>
          <w:p w:rsidR="00C44209" w:rsidRPr="0081769F" w:rsidRDefault="00C44209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 Избирательной комиссии Пермского края, базовой территориальной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избирательной комиссии</w:t>
            </w:r>
          </w:p>
        </w:tc>
        <w:tc>
          <w:tcPr>
            <w:tcW w:w="1974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графику ИК ПК и базовой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  <w:tc>
          <w:tcPr>
            <w:tcW w:w="3002" w:type="dxa"/>
          </w:tcPr>
          <w:p w:rsidR="00C44209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УИК</w:t>
            </w:r>
          </w:p>
        </w:tc>
        <w:tc>
          <w:tcPr>
            <w:tcW w:w="2520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C44209" w:rsidRPr="0081769F" w:rsidRDefault="00C442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82F" w:rsidRPr="0081769F" w:rsidTr="00EF0B0F">
        <w:trPr>
          <w:trHeight w:val="362"/>
        </w:trPr>
        <w:tc>
          <w:tcPr>
            <w:tcW w:w="812" w:type="dxa"/>
          </w:tcPr>
          <w:p w:rsidR="0075182F" w:rsidRDefault="0075182F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49" w:type="dxa"/>
          </w:tcPr>
          <w:p w:rsidR="0075182F" w:rsidRDefault="0075182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Систематическое обновление задачи «Кадры» ГАС «Выборы»</w:t>
            </w:r>
          </w:p>
        </w:tc>
        <w:tc>
          <w:tcPr>
            <w:tcW w:w="1974" w:type="dxa"/>
          </w:tcPr>
          <w:p w:rsidR="0075182F" w:rsidRDefault="0075182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</w:tcPr>
          <w:p w:rsidR="0075182F" w:rsidRDefault="0075182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75182F" w:rsidRPr="0081769F" w:rsidRDefault="0075182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75182F" w:rsidRPr="0081769F" w:rsidRDefault="0075182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6918F2" w:rsidRDefault="00502654" w:rsidP="00EF0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02654" w:rsidRPr="0081769F" w:rsidRDefault="009D4201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</w:t>
            </w:r>
          </w:p>
        </w:tc>
        <w:tc>
          <w:tcPr>
            <w:tcW w:w="1974" w:type="dxa"/>
          </w:tcPr>
          <w:p w:rsidR="00502654" w:rsidRPr="0081769F" w:rsidRDefault="009D4201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базовой ТИК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502654" w:rsidRPr="0081769F" w:rsidRDefault="0048216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краевых и межмуниципальных конкурсах</w:t>
            </w:r>
          </w:p>
        </w:tc>
        <w:tc>
          <w:tcPr>
            <w:tcW w:w="1974" w:type="dxa"/>
          </w:tcPr>
          <w:p w:rsidR="00502654" w:rsidRPr="0081769F" w:rsidRDefault="0048216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ИК ПК и базовой ТИК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02654" w:rsidRPr="0081769F" w:rsidRDefault="0075602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МИК Косинского района в межмуниципальных мероприятиях, проводимых ИК ПК и базовой ТИК</w:t>
            </w:r>
          </w:p>
        </w:tc>
        <w:tc>
          <w:tcPr>
            <w:tcW w:w="1974" w:type="dxa"/>
          </w:tcPr>
          <w:p w:rsidR="00502654" w:rsidRPr="0081769F" w:rsidRDefault="0075602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базовой ТИК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502654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974" w:type="dxa"/>
          </w:tcPr>
          <w:p w:rsidR="00502654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15.03.2019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502654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502654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28.06.2019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008" w:rsidRPr="0081769F" w:rsidTr="00EF0B0F">
        <w:trPr>
          <w:trHeight w:val="362"/>
        </w:trPr>
        <w:tc>
          <w:tcPr>
            <w:tcW w:w="812" w:type="dxa"/>
          </w:tcPr>
          <w:p w:rsidR="00382008" w:rsidRPr="0081769F" w:rsidRDefault="00382008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382008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382008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20.09.2019</w:t>
            </w:r>
          </w:p>
        </w:tc>
        <w:tc>
          <w:tcPr>
            <w:tcW w:w="3002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2008" w:rsidRPr="0081769F" w:rsidTr="00EF0B0F">
        <w:trPr>
          <w:trHeight w:val="362"/>
        </w:trPr>
        <w:tc>
          <w:tcPr>
            <w:tcW w:w="812" w:type="dxa"/>
          </w:tcPr>
          <w:p w:rsidR="00382008" w:rsidRPr="0081769F" w:rsidRDefault="00382008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382008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382008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20.12.20-19</w:t>
            </w:r>
          </w:p>
        </w:tc>
        <w:tc>
          <w:tcPr>
            <w:tcW w:w="3002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82008" w:rsidRPr="0081769F" w:rsidRDefault="00382008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47"/>
        </w:trPr>
        <w:tc>
          <w:tcPr>
            <w:tcW w:w="81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81769F" w:rsidRDefault="00502654" w:rsidP="00EF0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</w:tcPr>
          <w:p w:rsidR="00502654" w:rsidRPr="0081769F" w:rsidRDefault="00794D85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представителями политических партий</w:t>
            </w:r>
          </w:p>
        </w:tc>
        <w:tc>
          <w:tcPr>
            <w:tcW w:w="1974" w:type="dxa"/>
          </w:tcPr>
          <w:p w:rsidR="00502654" w:rsidRPr="0081769F" w:rsidRDefault="004A4F6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3002" w:type="dxa"/>
          </w:tcPr>
          <w:p w:rsidR="00502654" w:rsidRPr="0081769F" w:rsidRDefault="00023C3E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резерве составов УИК</w:t>
            </w:r>
            <w:r w:rsidR="004A4F6F">
              <w:rPr>
                <w:rFonts w:ascii="Times New Roman" w:hAnsi="Times New Roman" w:cs="Times New Roman"/>
                <w:sz w:val="24"/>
                <w:szCs w:val="24"/>
              </w:rPr>
              <w:t>, обучение наблюдателей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794D85" w:rsidP="00EF0B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ВПП «Единая Россия» Косинского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района, Местное отделение ПП «КПРФ», региональное отделение ПП «ЛДПР»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81769F" w:rsidRDefault="00502654" w:rsidP="00EF0B0F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</w:tcPr>
          <w:p w:rsidR="00502654" w:rsidRPr="0081769F" w:rsidRDefault="00794D85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руководителями НКО</w:t>
            </w:r>
          </w:p>
        </w:tc>
        <w:tc>
          <w:tcPr>
            <w:tcW w:w="1974" w:type="dxa"/>
          </w:tcPr>
          <w:p w:rsidR="00502654" w:rsidRPr="0081769F" w:rsidRDefault="004A4F6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3002" w:type="dxa"/>
          </w:tcPr>
          <w:p w:rsidR="00502654" w:rsidRPr="0081769F" w:rsidRDefault="00794D85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вопросам формирования резерва составов УИК</w:t>
            </w:r>
            <w:r w:rsidR="004A4F6F">
              <w:rPr>
                <w:rFonts w:ascii="Times New Roman" w:hAnsi="Times New Roman" w:cs="Times New Roman"/>
                <w:sz w:val="24"/>
                <w:szCs w:val="24"/>
              </w:rPr>
              <w:t>, обучение наблюдателей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502654" w:rsidRPr="00794D85" w:rsidRDefault="00794D85" w:rsidP="00EF0B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794D85">
              <w:rPr>
                <w:rFonts w:ascii="Times New Roman" w:hAnsi="Times New Roman" w:cs="Times New Roman"/>
                <w:sz w:val="24"/>
                <w:szCs w:val="24"/>
              </w:rPr>
              <w:t>Районный Совет ветеранов , профсоюзная организация работников образования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502654" w:rsidRPr="0081769F" w:rsidRDefault="00502654" w:rsidP="00EF0B0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502654" w:rsidRDefault="00502654" w:rsidP="00EF0B0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</w:tcPr>
          <w:p w:rsidR="00502654" w:rsidRPr="00502654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502654" w:rsidRPr="0081769F" w:rsidRDefault="00502654" w:rsidP="00EF0B0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502654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502654" w:rsidRDefault="00502654" w:rsidP="00EF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14709B" w:rsidRDefault="00502654" w:rsidP="0014709B">
            <w:pPr>
              <w:pStyle w:val="a4"/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02654" w:rsidRPr="0081769F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 в части ТИК Косинского МР</w:t>
            </w:r>
          </w:p>
        </w:tc>
        <w:tc>
          <w:tcPr>
            <w:tcW w:w="1974" w:type="dxa"/>
          </w:tcPr>
          <w:p w:rsidR="00502654" w:rsidRPr="0081769F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в течение года</w:t>
            </w:r>
            <w:r w:rsidR="004A4F6F">
              <w:rPr>
                <w:rFonts w:ascii="Times New Roman" w:hAnsi="Times New Roman" w:cs="Times New Roman"/>
                <w:sz w:val="24"/>
                <w:szCs w:val="24"/>
              </w:rPr>
              <w:t>. Не менее 12 публикаций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14709B" w:rsidRDefault="0014709B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</w:tcPr>
          <w:p w:rsidR="00502654" w:rsidRPr="0081769F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наполнением информацией страницы </w:t>
            </w:r>
            <w:r w:rsidR="0070720F">
              <w:rPr>
                <w:rFonts w:ascii="Times New Roman" w:hAnsi="Times New Roman" w:cs="Times New Roman"/>
                <w:sz w:val="24"/>
                <w:szCs w:val="24"/>
              </w:rPr>
              <w:t xml:space="preserve">«Голос </w:t>
            </w:r>
            <w:r w:rsidR="007072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молодежи с.Коса» в социальной сети </w:t>
            </w:r>
            <w:r w:rsidR="007072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VKontakte</w:t>
            </w:r>
            <w:r w:rsidR="00707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502654" w:rsidRPr="0081769F" w:rsidRDefault="00303B67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14709B" w:rsidRDefault="0014709B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49" w:type="dxa"/>
          </w:tcPr>
          <w:p w:rsidR="00502654" w:rsidRPr="0081769F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посвященных повышению правовой грамотности в области избирательного права в школах Косинского МР</w:t>
            </w:r>
          </w:p>
        </w:tc>
        <w:tc>
          <w:tcPr>
            <w:tcW w:w="1974" w:type="dxa"/>
          </w:tcPr>
          <w:p w:rsidR="00502654" w:rsidRPr="0081769F" w:rsidRDefault="00261E0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002" w:type="dxa"/>
          </w:tcPr>
          <w:p w:rsidR="00502654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09B" w:rsidRPr="0081769F" w:rsidTr="00EF0B0F">
        <w:trPr>
          <w:trHeight w:val="362"/>
        </w:trPr>
        <w:tc>
          <w:tcPr>
            <w:tcW w:w="812" w:type="dxa"/>
          </w:tcPr>
          <w:p w:rsidR="0014709B" w:rsidRDefault="0014709B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14709B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рождественском фестивале «Путешествие в Рождество»</w:t>
            </w:r>
          </w:p>
        </w:tc>
        <w:tc>
          <w:tcPr>
            <w:tcW w:w="1974" w:type="dxa"/>
          </w:tcPr>
          <w:p w:rsidR="0014709B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11-14.01.2019</w:t>
            </w:r>
          </w:p>
        </w:tc>
        <w:tc>
          <w:tcPr>
            <w:tcW w:w="3002" w:type="dxa"/>
          </w:tcPr>
          <w:p w:rsidR="0014709B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09B" w:rsidRPr="0081769F" w:rsidTr="00EF0B0F">
        <w:trPr>
          <w:trHeight w:val="362"/>
        </w:trPr>
        <w:tc>
          <w:tcPr>
            <w:tcW w:w="812" w:type="dxa"/>
          </w:tcPr>
          <w:p w:rsidR="0014709B" w:rsidRDefault="003B1A69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14709B" w:rsidRDefault="003B1A6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Дню коми-пермяцкого языка</w:t>
            </w:r>
          </w:p>
        </w:tc>
        <w:tc>
          <w:tcPr>
            <w:tcW w:w="1974" w:type="dxa"/>
          </w:tcPr>
          <w:p w:rsidR="0014709B" w:rsidRDefault="003B1A6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2" w:type="dxa"/>
          </w:tcPr>
          <w:p w:rsidR="0014709B" w:rsidRDefault="003B1A69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09B" w:rsidRPr="0081769F" w:rsidTr="00EF0B0F">
        <w:trPr>
          <w:trHeight w:val="362"/>
        </w:trPr>
        <w:tc>
          <w:tcPr>
            <w:tcW w:w="812" w:type="dxa"/>
          </w:tcPr>
          <w:p w:rsidR="0014709B" w:rsidRDefault="003B1A69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Парламентские встречи совместно с депутатами Земского Собрания Косинского МР</w:t>
            </w:r>
          </w:p>
        </w:tc>
        <w:tc>
          <w:tcPr>
            <w:tcW w:w="1974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2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520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09B" w:rsidRPr="0081769F" w:rsidTr="00EF0B0F">
        <w:trPr>
          <w:trHeight w:val="362"/>
        </w:trPr>
        <w:tc>
          <w:tcPr>
            <w:tcW w:w="812" w:type="dxa"/>
          </w:tcPr>
          <w:p w:rsidR="0014709B" w:rsidRDefault="00317BFC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9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информационных встречах с населением района совместно с другими службами</w:t>
            </w:r>
          </w:p>
        </w:tc>
        <w:tc>
          <w:tcPr>
            <w:tcW w:w="1974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администрации Косинского МР</w:t>
            </w:r>
          </w:p>
        </w:tc>
        <w:tc>
          <w:tcPr>
            <w:tcW w:w="3002" w:type="dxa"/>
          </w:tcPr>
          <w:p w:rsidR="0014709B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2520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4709B" w:rsidRPr="0081769F" w:rsidRDefault="0014709B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BFC" w:rsidRPr="0081769F" w:rsidTr="00EF0B0F">
        <w:trPr>
          <w:trHeight w:val="362"/>
        </w:trPr>
        <w:tc>
          <w:tcPr>
            <w:tcW w:w="812" w:type="dxa"/>
          </w:tcPr>
          <w:p w:rsidR="00317BFC" w:rsidRDefault="00D939B3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9" w:type="dxa"/>
          </w:tcPr>
          <w:p w:rsidR="00317BFC" w:rsidRDefault="00D939B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ко Дню защитника Отечества</w:t>
            </w:r>
          </w:p>
        </w:tc>
        <w:tc>
          <w:tcPr>
            <w:tcW w:w="1974" w:type="dxa"/>
          </w:tcPr>
          <w:p w:rsidR="00317BFC" w:rsidRDefault="00D939B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2" w:type="dxa"/>
          </w:tcPr>
          <w:p w:rsidR="00317BFC" w:rsidRDefault="00D939B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BFC" w:rsidRPr="0081769F" w:rsidTr="00EF0B0F">
        <w:trPr>
          <w:trHeight w:val="362"/>
        </w:trPr>
        <w:tc>
          <w:tcPr>
            <w:tcW w:w="812" w:type="dxa"/>
          </w:tcPr>
          <w:p w:rsidR="00317BFC" w:rsidRDefault="00D939B3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9" w:type="dxa"/>
          </w:tcPr>
          <w:p w:rsidR="00317BFC" w:rsidRDefault="00D939B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Дню Победы</w:t>
            </w:r>
          </w:p>
        </w:tc>
        <w:tc>
          <w:tcPr>
            <w:tcW w:w="1974" w:type="dxa"/>
          </w:tcPr>
          <w:p w:rsidR="00317BFC" w:rsidRDefault="00D939B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002" w:type="dxa"/>
          </w:tcPr>
          <w:p w:rsidR="00317BFC" w:rsidRDefault="00D939B3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BFC" w:rsidRPr="0081769F" w:rsidTr="00EF0B0F">
        <w:trPr>
          <w:trHeight w:val="362"/>
        </w:trPr>
        <w:tc>
          <w:tcPr>
            <w:tcW w:w="812" w:type="dxa"/>
          </w:tcPr>
          <w:p w:rsidR="00317BFC" w:rsidRDefault="00EB209F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9" w:type="dxa"/>
          </w:tcPr>
          <w:p w:rsidR="00317BFC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празднике русской печки в д.Левичи</w:t>
            </w:r>
          </w:p>
        </w:tc>
        <w:tc>
          <w:tcPr>
            <w:tcW w:w="1974" w:type="dxa"/>
          </w:tcPr>
          <w:p w:rsidR="00317BFC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15.06.2019</w:t>
            </w:r>
          </w:p>
        </w:tc>
        <w:tc>
          <w:tcPr>
            <w:tcW w:w="3002" w:type="dxa"/>
          </w:tcPr>
          <w:p w:rsidR="00317BFC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520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BFC" w:rsidRPr="0081769F" w:rsidTr="00EF0B0F">
        <w:trPr>
          <w:trHeight w:val="362"/>
        </w:trPr>
        <w:tc>
          <w:tcPr>
            <w:tcW w:w="812" w:type="dxa"/>
          </w:tcPr>
          <w:p w:rsidR="00317BFC" w:rsidRDefault="00EB209F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9" w:type="dxa"/>
          </w:tcPr>
          <w:p w:rsidR="00317BFC" w:rsidRDefault="00EB209F" w:rsidP="00EB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фестивале обрядовой культуры «Гаврилов день»</w:t>
            </w:r>
          </w:p>
        </w:tc>
        <w:tc>
          <w:tcPr>
            <w:tcW w:w="1974" w:type="dxa"/>
          </w:tcPr>
          <w:p w:rsidR="00317BFC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26.07.2019</w:t>
            </w:r>
          </w:p>
        </w:tc>
        <w:tc>
          <w:tcPr>
            <w:tcW w:w="3002" w:type="dxa"/>
          </w:tcPr>
          <w:p w:rsidR="00317BFC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520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17BFC" w:rsidRPr="0081769F" w:rsidRDefault="00317BFC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9F" w:rsidRPr="0081769F" w:rsidTr="00EF0B0F">
        <w:trPr>
          <w:trHeight w:val="362"/>
        </w:trPr>
        <w:tc>
          <w:tcPr>
            <w:tcW w:w="812" w:type="dxa"/>
          </w:tcPr>
          <w:p w:rsidR="00EB209F" w:rsidRDefault="00EB209F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149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фестивале «Ыджыт туй» по теме «Косинский район в истории Московско-Сибирского тракта»</w:t>
            </w:r>
          </w:p>
        </w:tc>
        <w:tc>
          <w:tcPr>
            <w:tcW w:w="1974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14.09.2019</w:t>
            </w:r>
          </w:p>
        </w:tc>
        <w:tc>
          <w:tcPr>
            <w:tcW w:w="3002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EB209F" w:rsidRPr="008176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EB209F" w:rsidRPr="008176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9F" w:rsidRPr="0081769F" w:rsidTr="00EF0B0F">
        <w:trPr>
          <w:trHeight w:val="362"/>
        </w:trPr>
        <w:tc>
          <w:tcPr>
            <w:tcW w:w="812" w:type="dxa"/>
          </w:tcPr>
          <w:p w:rsidR="00EB209F" w:rsidRDefault="00EB209F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9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торжественном мероприятии, посвященному 95-летию образования Косинского района</w:t>
            </w:r>
          </w:p>
        </w:tc>
        <w:tc>
          <w:tcPr>
            <w:tcW w:w="1974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27.02.2019</w:t>
            </w:r>
          </w:p>
        </w:tc>
        <w:tc>
          <w:tcPr>
            <w:tcW w:w="3002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520" w:type="dxa"/>
          </w:tcPr>
          <w:p w:rsidR="00EB209F" w:rsidRPr="008176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EB209F" w:rsidRPr="008176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09F" w:rsidRPr="0081769F" w:rsidTr="00EF0B0F">
        <w:trPr>
          <w:trHeight w:val="362"/>
        </w:trPr>
        <w:tc>
          <w:tcPr>
            <w:tcW w:w="812" w:type="dxa"/>
          </w:tcPr>
          <w:p w:rsidR="00EB209F" w:rsidRDefault="00EB209F" w:rsidP="0014709B">
            <w:pPr>
              <w:tabs>
                <w:tab w:val="left" w:pos="-142"/>
              </w:tabs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9" w:type="dxa"/>
          </w:tcPr>
          <w:p w:rsidR="00EB209F" w:rsidRDefault="00EB209F" w:rsidP="00EB2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мероприятии, посвященному 440-летию образования с.Коса</w:t>
            </w:r>
          </w:p>
        </w:tc>
        <w:tc>
          <w:tcPr>
            <w:tcW w:w="1974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002" w:type="dxa"/>
          </w:tcPr>
          <w:p w:rsidR="00EB20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EB209F" w:rsidRPr="008176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EB209F" w:rsidRPr="0081769F" w:rsidRDefault="00EB209F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81769F" w:rsidRDefault="00502654" w:rsidP="00EF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02654" w:rsidRPr="0081769F" w:rsidRDefault="00502654" w:rsidP="00EF0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EF0B0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EF0B0F">
        <w:trPr>
          <w:trHeight w:val="362"/>
        </w:trPr>
        <w:tc>
          <w:tcPr>
            <w:tcW w:w="812" w:type="dxa"/>
          </w:tcPr>
          <w:p w:rsidR="00502654" w:rsidRPr="0081769F" w:rsidRDefault="00502654" w:rsidP="0014709B">
            <w:pPr>
              <w:pStyle w:val="a4"/>
              <w:numPr>
                <w:ilvl w:val="0"/>
                <w:numId w:val="2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756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</w:t>
      </w:r>
      <w:r w:rsidRPr="0081769F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502654" w:rsidRDefault="00502654" w:rsidP="00502654">
      <w:pPr>
        <w:jc w:val="both"/>
        <w:rPr>
          <w:sz w:val="14"/>
          <w:szCs w:val="14"/>
        </w:rPr>
      </w:pPr>
    </w:p>
    <w:p w:rsidR="006918F2" w:rsidRPr="006918F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40"/>
          <w:szCs w:val="28"/>
        </w:rPr>
      </w:pPr>
    </w:p>
    <w:sectPr w:rsidR="006918F2" w:rsidRPr="006918F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36A" w:rsidRDefault="00CA036A" w:rsidP="00650CFE">
      <w:pPr>
        <w:spacing w:after="0" w:line="240" w:lineRule="auto"/>
      </w:pPr>
      <w:r>
        <w:separator/>
      </w:r>
    </w:p>
  </w:endnote>
  <w:endnote w:type="continuationSeparator" w:id="1">
    <w:p w:rsidR="00CA036A" w:rsidRDefault="00CA036A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36A" w:rsidRDefault="00CA036A" w:rsidP="00650CFE">
      <w:pPr>
        <w:spacing w:after="0" w:line="240" w:lineRule="auto"/>
      </w:pPr>
      <w:r>
        <w:separator/>
      </w:r>
    </w:p>
  </w:footnote>
  <w:footnote w:type="continuationSeparator" w:id="1">
    <w:p w:rsidR="00CA036A" w:rsidRDefault="00CA036A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D4720E6"/>
    <w:multiLevelType w:val="hybridMultilevel"/>
    <w:tmpl w:val="63681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382"/>
    <w:rsid w:val="000028B0"/>
    <w:rsid w:val="000152FD"/>
    <w:rsid w:val="000222EA"/>
    <w:rsid w:val="00023C3E"/>
    <w:rsid w:val="000376E8"/>
    <w:rsid w:val="00040930"/>
    <w:rsid w:val="00063AEA"/>
    <w:rsid w:val="00065511"/>
    <w:rsid w:val="00066CA5"/>
    <w:rsid w:val="000A12D8"/>
    <w:rsid w:val="000B62FF"/>
    <w:rsid w:val="000C63A8"/>
    <w:rsid w:val="000D0991"/>
    <w:rsid w:val="000E53C8"/>
    <w:rsid w:val="000F3BDC"/>
    <w:rsid w:val="00101020"/>
    <w:rsid w:val="00105BB0"/>
    <w:rsid w:val="00105D2D"/>
    <w:rsid w:val="001117F7"/>
    <w:rsid w:val="001121EF"/>
    <w:rsid w:val="00115FC6"/>
    <w:rsid w:val="00126F6D"/>
    <w:rsid w:val="00130747"/>
    <w:rsid w:val="00144ED6"/>
    <w:rsid w:val="001467C9"/>
    <w:rsid w:val="0014709B"/>
    <w:rsid w:val="00151FAA"/>
    <w:rsid w:val="001575B4"/>
    <w:rsid w:val="001A0A2E"/>
    <w:rsid w:val="001A7B4D"/>
    <w:rsid w:val="001E05F8"/>
    <w:rsid w:val="001E190F"/>
    <w:rsid w:val="001E46AF"/>
    <w:rsid w:val="00202FD3"/>
    <w:rsid w:val="00213FEF"/>
    <w:rsid w:val="002257E6"/>
    <w:rsid w:val="00231DE7"/>
    <w:rsid w:val="00232114"/>
    <w:rsid w:val="00236AF3"/>
    <w:rsid w:val="00243E86"/>
    <w:rsid w:val="00246EB1"/>
    <w:rsid w:val="00261E09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03B67"/>
    <w:rsid w:val="00310365"/>
    <w:rsid w:val="00317BFC"/>
    <w:rsid w:val="00340361"/>
    <w:rsid w:val="003415B9"/>
    <w:rsid w:val="00342D1A"/>
    <w:rsid w:val="0034475C"/>
    <w:rsid w:val="00365B0A"/>
    <w:rsid w:val="00375F99"/>
    <w:rsid w:val="00382008"/>
    <w:rsid w:val="00383800"/>
    <w:rsid w:val="00392E4C"/>
    <w:rsid w:val="003A0E18"/>
    <w:rsid w:val="003A42FA"/>
    <w:rsid w:val="003B0886"/>
    <w:rsid w:val="003B1A69"/>
    <w:rsid w:val="003B2D8D"/>
    <w:rsid w:val="003D0AC9"/>
    <w:rsid w:val="00401215"/>
    <w:rsid w:val="004053C0"/>
    <w:rsid w:val="004522F4"/>
    <w:rsid w:val="0045314E"/>
    <w:rsid w:val="004677C0"/>
    <w:rsid w:val="00477268"/>
    <w:rsid w:val="0048216B"/>
    <w:rsid w:val="004966E2"/>
    <w:rsid w:val="004A09BA"/>
    <w:rsid w:val="004A4F6F"/>
    <w:rsid w:val="004B323E"/>
    <w:rsid w:val="004B58C9"/>
    <w:rsid w:val="004D1161"/>
    <w:rsid w:val="00502654"/>
    <w:rsid w:val="00523DDC"/>
    <w:rsid w:val="005328CF"/>
    <w:rsid w:val="00532C6D"/>
    <w:rsid w:val="00547E94"/>
    <w:rsid w:val="005601D9"/>
    <w:rsid w:val="00561F44"/>
    <w:rsid w:val="00563CA9"/>
    <w:rsid w:val="005A24B6"/>
    <w:rsid w:val="005A75DB"/>
    <w:rsid w:val="005C69C5"/>
    <w:rsid w:val="005D205F"/>
    <w:rsid w:val="005F3A85"/>
    <w:rsid w:val="00601B6A"/>
    <w:rsid w:val="00607E21"/>
    <w:rsid w:val="00622014"/>
    <w:rsid w:val="00632F45"/>
    <w:rsid w:val="00650CFE"/>
    <w:rsid w:val="0066582C"/>
    <w:rsid w:val="006836D6"/>
    <w:rsid w:val="00687A8F"/>
    <w:rsid w:val="00690E53"/>
    <w:rsid w:val="006918F2"/>
    <w:rsid w:val="006A1CA0"/>
    <w:rsid w:val="006A3E91"/>
    <w:rsid w:val="006C1E4F"/>
    <w:rsid w:val="006C3050"/>
    <w:rsid w:val="006C4FD8"/>
    <w:rsid w:val="006D740D"/>
    <w:rsid w:val="0070192F"/>
    <w:rsid w:val="00701AB9"/>
    <w:rsid w:val="00704230"/>
    <w:rsid w:val="0070720F"/>
    <w:rsid w:val="0071712B"/>
    <w:rsid w:val="00723286"/>
    <w:rsid w:val="0075182F"/>
    <w:rsid w:val="0075602B"/>
    <w:rsid w:val="00783E59"/>
    <w:rsid w:val="00794D85"/>
    <w:rsid w:val="00824A17"/>
    <w:rsid w:val="00827DC2"/>
    <w:rsid w:val="00832D37"/>
    <w:rsid w:val="00843E21"/>
    <w:rsid w:val="008633A2"/>
    <w:rsid w:val="008677ED"/>
    <w:rsid w:val="00872DAE"/>
    <w:rsid w:val="00886C09"/>
    <w:rsid w:val="00893AA1"/>
    <w:rsid w:val="008D1EDB"/>
    <w:rsid w:val="008D2CD7"/>
    <w:rsid w:val="008E5564"/>
    <w:rsid w:val="008E68A8"/>
    <w:rsid w:val="008F0C41"/>
    <w:rsid w:val="008F11F4"/>
    <w:rsid w:val="008F3E0B"/>
    <w:rsid w:val="00900A51"/>
    <w:rsid w:val="00900C25"/>
    <w:rsid w:val="009039C7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9D4201"/>
    <w:rsid w:val="00A4584A"/>
    <w:rsid w:val="00A65BAE"/>
    <w:rsid w:val="00A66694"/>
    <w:rsid w:val="00A739B7"/>
    <w:rsid w:val="00A82C3B"/>
    <w:rsid w:val="00A85C15"/>
    <w:rsid w:val="00A90DFE"/>
    <w:rsid w:val="00AA598D"/>
    <w:rsid w:val="00AB1939"/>
    <w:rsid w:val="00AB267D"/>
    <w:rsid w:val="00AB6A99"/>
    <w:rsid w:val="00AF3447"/>
    <w:rsid w:val="00AF37C1"/>
    <w:rsid w:val="00AF3CAD"/>
    <w:rsid w:val="00B030DC"/>
    <w:rsid w:val="00B061BE"/>
    <w:rsid w:val="00B10170"/>
    <w:rsid w:val="00B171FB"/>
    <w:rsid w:val="00B52B61"/>
    <w:rsid w:val="00B828BE"/>
    <w:rsid w:val="00BB106D"/>
    <w:rsid w:val="00BB4229"/>
    <w:rsid w:val="00BC570C"/>
    <w:rsid w:val="00BE06A3"/>
    <w:rsid w:val="00BE19E5"/>
    <w:rsid w:val="00BE36CB"/>
    <w:rsid w:val="00BF6C3C"/>
    <w:rsid w:val="00C13099"/>
    <w:rsid w:val="00C3707B"/>
    <w:rsid w:val="00C44209"/>
    <w:rsid w:val="00C443CC"/>
    <w:rsid w:val="00C7669E"/>
    <w:rsid w:val="00C9583B"/>
    <w:rsid w:val="00CA036A"/>
    <w:rsid w:val="00CA05C7"/>
    <w:rsid w:val="00CA6D6B"/>
    <w:rsid w:val="00CC3A0E"/>
    <w:rsid w:val="00CD43A8"/>
    <w:rsid w:val="00CE21C9"/>
    <w:rsid w:val="00CF10BF"/>
    <w:rsid w:val="00D03371"/>
    <w:rsid w:val="00D129F3"/>
    <w:rsid w:val="00D12D81"/>
    <w:rsid w:val="00D15062"/>
    <w:rsid w:val="00D16382"/>
    <w:rsid w:val="00D35C44"/>
    <w:rsid w:val="00D43087"/>
    <w:rsid w:val="00D436C9"/>
    <w:rsid w:val="00D5043F"/>
    <w:rsid w:val="00D57A17"/>
    <w:rsid w:val="00D90757"/>
    <w:rsid w:val="00D939B3"/>
    <w:rsid w:val="00DB6A28"/>
    <w:rsid w:val="00DD132D"/>
    <w:rsid w:val="00DD3614"/>
    <w:rsid w:val="00E04A42"/>
    <w:rsid w:val="00E340EB"/>
    <w:rsid w:val="00E45414"/>
    <w:rsid w:val="00E5045E"/>
    <w:rsid w:val="00E610F2"/>
    <w:rsid w:val="00E90E64"/>
    <w:rsid w:val="00EB209F"/>
    <w:rsid w:val="00EC18EF"/>
    <w:rsid w:val="00ED444A"/>
    <w:rsid w:val="00ED5C76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60C4F"/>
    <w:rsid w:val="00F9151E"/>
    <w:rsid w:val="00F93F47"/>
    <w:rsid w:val="00FA6D33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17F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9" Type="http://schemas.microsoft.com/office/2007/relationships/diagramDrawing" Target="diagrams/drawing1.xml"/><Relationship Id="rId3" Type="http://schemas.openxmlformats.org/officeDocument/2006/relationships/styles" Target="styles.xml"/><Relationship Id="rId34" Type="http://schemas.microsoft.com/office/2007/relationships/diagramDrawing" Target="diagrams/drawing5.xml"/><Relationship Id="rId7" Type="http://schemas.openxmlformats.org/officeDocument/2006/relationships/endnotes" Target="endnotes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microsoft.com/office/2007/relationships/diagramDrawing" Target="diagrams/drawing2.xml"/><Relationship Id="rId5" Type="http://schemas.openxmlformats.org/officeDocument/2006/relationships/webSettings" Target="webSettings.xml"/><Relationship Id="rId36" Type="http://schemas.microsoft.com/office/2007/relationships/diagramDrawing" Target="diagrams/drawing3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diagramDrawing" Target="diagrams/drawing4.xml"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87DAC0-899B-4A82-8664-E10AB45A483A}">
      <dsp:nvSpPr>
        <dsp:cNvPr id="0" name=""/>
        <dsp:cNvSpPr/>
      </dsp:nvSpPr>
      <dsp:spPr>
        <a:xfrm>
          <a:off x="0" y="0"/>
          <a:ext cx="2140947" cy="582494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с маломобильными категориями избирателей</a:t>
          </a:r>
        </a:p>
      </dsp:txBody>
      <dsp:txXfrm>
        <a:off x="17061" y="17061"/>
        <a:ext cx="2106825" cy="548372"/>
      </dsp:txXfrm>
    </dsp:sp>
    <dsp:sp modelId="{DE3187B4-DF0F-46B2-9441-20CEC8C46329}">
      <dsp:nvSpPr>
        <dsp:cNvPr id="0" name=""/>
        <dsp:cNvSpPr/>
      </dsp:nvSpPr>
      <dsp:spPr>
        <a:xfrm>
          <a:off x="214094" y="582494"/>
          <a:ext cx="1325584" cy="5205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0591"/>
              </a:lnTo>
              <a:lnTo>
                <a:pt x="1325584" y="520591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D0DEB6-A1FE-4C33-BEE1-8053903950EC}">
      <dsp:nvSpPr>
        <dsp:cNvPr id="0" name=""/>
        <dsp:cNvSpPr/>
      </dsp:nvSpPr>
      <dsp:spPr>
        <a:xfrm>
          <a:off x="1539679" y="811838"/>
          <a:ext cx="1650948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ОМСУ и ОГВ по обеспечению доступной среды на УИК</a:t>
          </a:r>
        </a:p>
      </dsp:txBody>
      <dsp:txXfrm>
        <a:off x="1556740" y="828899"/>
        <a:ext cx="1616826" cy="548372"/>
      </dsp:txXfrm>
    </dsp:sp>
    <dsp:sp modelId="{C583955E-D866-41A4-90EA-06B8229874CA}">
      <dsp:nvSpPr>
        <dsp:cNvPr id="0" name=""/>
        <dsp:cNvSpPr/>
      </dsp:nvSpPr>
      <dsp:spPr>
        <a:xfrm>
          <a:off x="214094" y="582494"/>
          <a:ext cx="1325584" cy="12556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5693"/>
              </a:lnTo>
              <a:lnTo>
                <a:pt x="1325584" y="125569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19ACB4-377A-48F4-AF6A-F2B8AE3546CD}">
      <dsp:nvSpPr>
        <dsp:cNvPr id="0" name=""/>
        <dsp:cNvSpPr/>
      </dsp:nvSpPr>
      <dsp:spPr>
        <a:xfrm>
          <a:off x="1539679" y="1546940"/>
          <a:ext cx="1687053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Оснащение УИК специализиованным оборудованием и плакатами с увеличенным шрифтом </a:t>
          </a:r>
        </a:p>
      </dsp:txBody>
      <dsp:txXfrm>
        <a:off x="1556740" y="1564001"/>
        <a:ext cx="1652931" cy="548372"/>
      </dsp:txXfrm>
    </dsp:sp>
    <dsp:sp modelId="{67D8BAD0-026F-40AA-9D8F-8D1026FB6E58}">
      <dsp:nvSpPr>
        <dsp:cNvPr id="0" name=""/>
        <dsp:cNvSpPr/>
      </dsp:nvSpPr>
      <dsp:spPr>
        <a:xfrm>
          <a:off x="214094" y="582494"/>
          <a:ext cx="1325584" cy="26112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11228"/>
              </a:lnTo>
              <a:lnTo>
                <a:pt x="1325584" y="2611228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5C7BDF-BD53-4058-9512-C186508C4B46}">
      <dsp:nvSpPr>
        <dsp:cNvPr id="0" name=""/>
        <dsp:cNvSpPr/>
      </dsp:nvSpPr>
      <dsp:spPr>
        <a:xfrm>
          <a:off x="1539679" y="2902475"/>
          <a:ext cx="1718144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Публикации информации об избирательном процессе в специализированном СМИ "Здравствуй"</a:t>
          </a:r>
        </a:p>
      </dsp:txBody>
      <dsp:txXfrm>
        <a:off x="1556740" y="2919536"/>
        <a:ext cx="1684022" cy="548372"/>
      </dsp:txXfrm>
    </dsp:sp>
    <dsp:sp modelId="{C5C5681C-C133-4F24-B17F-B8DD2A309406}">
      <dsp:nvSpPr>
        <dsp:cNvPr id="0" name=""/>
        <dsp:cNvSpPr/>
      </dsp:nvSpPr>
      <dsp:spPr>
        <a:xfrm>
          <a:off x="214094" y="582494"/>
          <a:ext cx="1325584" cy="19102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10236"/>
              </a:lnTo>
              <a:lnTo>
                <a:pt x="1325584" y="191023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94F2D2-C629-446B-B16B-F0B2EC2EF377}">
      <dsp:nvSpPr>
        <dsp:cNvPr id="0" name=""/>
        <dsp:cNvSpPr/>
      </dsp:nvSpPr>
      <dsp:spPr>
        <a:xfrm>
          <a:off x="1539679" y="2201484"/>
          <a:ext cx="1687053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творческих конкурсов для маломобильных избирателей</a:t>
          </a:r>
        </a:p>
      </dsp:txBody>
      <dsp:txXfrm>
        <a:off x="1556740" y="2218545"/>
        <a:ext cx="1652931" cy="548372"/>
      </dsp:txXfrm>
    </dsp:sp>
    <dsp:sp modelId="{CBA0F97A-EC40-4308-BF6F-3789C9487705}">
      <dsp:nvSpPr>
        <dsp:cNvPr id="0" name=""/>
        <dsp:cNvSpPr/>
      </dsp:nvSpPr>
      <dsp:spPr>
        <a:xfrm>
          <a:off x="214094" y="582494"/>
          <a:ext cx="1325584" cy="33285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28512"/>
              </a:lnTo>
              <a:lnTo>
                <a:pt x="1325584" y="3328512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41EA09-2EEB-4840-981D-9316F25F94CB}">
      <dsp:nvSpPr>
        <dsp:cNvPr id="0" name=""/>
        <dsp:cNvSpPr/>
      </dsp:nvSpPr>
      <dsp:spPr>
        <a:xfrm>
          <a:off x="1539679" y="3619759"/>
          <a:ext cx="1718144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выездного голосования и голосования "на дому" для маломобильных избирателей</a:t>
          </a:r>
        </a:p>
      </dsp:txBody>
      <dsp:txXfrm>
        <a:off x="1556740" y="3636820"/>
        <a:ext cx="1684022" cy="548372"/>
      </dsp:txXfrm>
    </dsp:sp>
    <dsp:sp modelId="{487DFFE7-EF58-4664-8B0E-FF3CB7D2A446}">
      <dsp:nvSpPr>
        <dsp:cNvPr id="0" name=""/>
        <dsp:cNvSpPr/>
      </dsp:nvSpPr>
      <dsp:spPr>
        <a:xfrm>
          <a:off x="214094" y="582494"/>
          <a:ext cx="1323683" cy="40692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69201"/>
              </a:lnTo>
              <a:lnTo>
                <a:pt x="1323683" y="4069201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F742D0-34FA-4709-BF91-70418D3C0EE7}">
      <dsp:nvSpPr>
        <dsp:cNvPr id="0" name=""/>
        <dsp:cNvSpPr/>
      </dsp:nvSpPr>
      <dsp:spPr>
        <a:xfrm>
          <a:off x="1537778" y="4360448"/>
          <a:ext cx="1693186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 маломобильных избирателей о возможностях голосования "на дому" и в УИК </a:t>
          </a:r>
        </a:p>
      </dsp:txBody>
      <dsp:txXfrm>
        <a:off x="1554839" y="4377509"/>
        <a:ext cx="1659064" cy="548372"/>
      </dsp:txXfrm>
    </dsp:sp>
    <dsp:sp modelId="{EF6782E4-8069-4DB4-B25F-701D1A04BE4C}">
      <dsp:nvSpPr>
        <dsp:cNvPr id="0" name=""/>
        <dsp:cNvSpPr/>
      </dsp:nvSpPr>
      <dsp:spPr>
        <a:xfrm>
          <a:off x="3673012" y="0"/>
          <a:ext cx="2398375" cy="58249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современных технологий голосования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90073" y="17061"/>
        <a:ext cx="2364253" cy="548372"/>
      </dsp:txXfrm>
    </dsp:sp>
    <dsp:sp modelId="{C57A51AB-7341-45EE-A27F-67BA3D53CA1F}">
      <dsp:nvSpPr>
        <dsp:cNvPr id="0" name=""/>
        <dsp:cNvSpPr/>
      </dsp:nvSpPr>
      <dsp:spPr>
        <a:xfrm>
          <a:off x="3912850" y="582494"/>
          <a:ext cx="311037" cy="6430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3077"/>
              </a:lnTo>
              <a:lnTo>
                <a:pt x="311037" y="643077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00B9F9-6499-4F37-8C23-346000464505}">
      <dsp:nvSpPr>
        <dsp:cNvPr id="0" name=""/>
        <dsp:cNvSpPr/>
      </dsp:nvSpPr>
      <dsp:spPr>
        <a:xfrm>
          <a:off x="4223887" y="934325"/>
          <a:ext cx="1672225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Реализация и расширение функций заявительного порядка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40948" y="951386"/>
        <a:ext cx="1638103" cy="548372"/>
      </dsp:txXfrm>
    </dsp:sp>
    <dsp:sp modelId="{0436E83E-7BC7-4605-A086-D089CB7B31A8}">
      <dsp:nvSpPr>
        <dsp:cNvPr id="0" name=""/>
        <dsp:cNvSpPr/>
      </dsp:nvSpPr>
      <dsp:spPr>
        <a:xfrm>
          <a:off x="3912850" y="582494"/>
          <a:ext cx="318008" cy="15594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9423"/>
              </a:lnTo>
              <a:lnTo>
                <a:pt x="318008" y="155942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4D02B9-1294-47B0-BFA5-38E8831F79DC}">
      <dsp:nvSpPr>
        <dsp:cNvPr id="0" name=""/>
        <dsp:cNvSpPr/>
      </dsp:nvSpPr>
      <dsp:spPr>
        <a:xfrm>
          <a:off x="4230858" y="1850671"/>
          <a:ext cx="1630397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Развитие возможностей мобильного приложения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47919" y="1867732"/>
        <a:ext cx="1596275" cy="548372"/>
      </dsp:txXfrm>
    </dsp:sp>
    <dsp:sp modelId="{3FA7DED5-E64E-4415-AE9C-D7638598AC9F}">
      <dsp:nvSpPr>
        <dsp:cNvPr id="0" name=""/>
        <dsp:cNvSpPr/>
      </dsp:nvSpPr>
      <dsp:spPr>
        <a:xfrm>
          <a:off x="6629813" y="0"/>
          <a:ext cx="2467237" cy="582494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Создание комфортной среды для избирателей</a:t>
          </a:r>
        </a:p>
      </dsp:txBody>
      <dsp:txXfrm>
        <a:off x="6646874" y="17061"/>
        <a:ext cx="2433115" cy="548372"/>
      </dsp:txXfrm>
    </dsp:sp>
    <dsp:sp modelId="{6487AADF-13FE-48E1-8962-2DC1DDEEF26B}">
      <dsp:nvSpPr>
        <dsp:cNvPr id="0" name=""/>
        <dsp:cNvSpPr/>
      </dsp:nvSpPr>
      <dsp:spPr>
        <a:xfrm>
          <a:off x="6876537" y="582494"/>
          <a:ext cx="351302" cy="639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9216"/>
              </a:lnTo>
              <a:lnTo>
                <a:pt x="351302" y="63921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754546-3DC6-4701-A12D-91FC4E849F0F}">
      <dsp:nvSpPr>
        <dsp:cNvPr id="0" name=""/>
        <dsp:cNvSpPr/>
      </dsp:nvSpPr>
      <dsp:spPr>
        <a:xfrm>
          <a:off x="7227840" y="930463"/>
          <a:ext cx="1792312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ОМСУ по обеспечению надлежащего содержания помещений для голосования и путей к ним</a:t>
          </a:r>
        </a:p>
      </dsp:txBody>
      <dsp:txXfrm>
        <a:off x="7244901" y="947524"/>
        <a:ext cx="1758190" cy="548372"/>
      </dsp:txXfrm>
    </dsp:sp>
    <dsp:sp modelId="{E9A03928-1559-4AF0-BCFB-73F67D5DCFF1}">
      <dsp:nvSpPr>
        <dsp:cNvPr id="0" name=""/>
        <dsp:cNvSpPr/>
      </dsp:nvSpPr>
      <dsp:spPr>
        <a:xfrm>
          <a:off x="6876537" y="582494"/>
          <a:ext cx="367192" cy="13270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7095"/>
              </a:lnTo>
              <a:lnTo>
                <a:pt x="367192" y="132709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1EBEC3-B868-41CA-A618-CCFF1CA5F614}">
      <dsp:nvSpPr>
        <dsp:cNvPr id="0" name=""/>
        <dsp:cNvSpPr/>
      </dsp:nvSpPr>
      <dsp:spPr>
        <a:xfrm>
          <a:off x="7243730" y="1618343"/>
          <a:ext cx="1768547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 различными средствами о проводимых кампаниях</a:t>
          </a:r>
        </a:p>
      </dsp:txBody>
      <dsp:txXfrm>
        <a:off x="7260791" y="1635404"/>
        <a:ext cx="1734425" cy="548372"/>
      </dsp:txXfrm>
    </dsp:sp>
    <dsp:sp modelId="{BBD1F48C-6176-4BDF-BB19-04CA5CA40DCD}">
      <dsp:nvSpPr>
        <dsp:cNvPr id="0" name=""/>
        <dsp:cNvSpPr/>
      </dsp:nvSpPr>
      <dsp:spPr>
        <a:xfrm>
          <a:off x="6876537" y="582494"/>
          <a:ext cx="409030" cy="21175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7575"/>
              </a:lnTo>
              <a:lnTo>
                <a:pt x="409030" y="211757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A94231-C9F4-4F28-AE9E-912BF8AD9FFF}">
      <dsp:nvSpPr>
        <dsp:cNvPr id="0" name=""/>
        <dsp:cNvSpPr/>
      </dsp:nvSpPr>
      <dsp:spPr>
        <a:xfrm>
          <a:off x="7285567" y="2408823"/>
          <a:ext cx="1725619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работы волонетров в день голосования</a:t>
          </a:r>
        </a:p>
      </dsp:txBody>
      <dsp:txXfrm>
        <a:off x="7302628" y="2425884"/>
        <a:ext cx="1691497" cy="54837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0DDDED-5BCE-40E3-BF9F-5469F9F1FBD1}">
      <dsp:nvSpPr>
        <dsp:cNvPr id="0" name=""/>
        <dsp:cNvSpPr/>
      </dsp:nvSpPr>
      <dsp:spPr>
        <a:xfrm>
          <a:off x="0" y="1858"/>
          <a:ext cx="2667094" cy="54951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6095" y="17953"/>
        <a:ext cx="2634904" cy="517320"/>
      </dsp:txXfrm>
    </dsp:sp>
    <dsp:sp modelId="{46ECD380-9452-4319-BABA-E51879DD6D67}">
      <dsp:nvSpPr>
        <dsp:cNvPr id="0" name=""/>
        <dsp:cNvSpPr/>
      </dsp:nvSpPr>
      <dsp:spPr>
        <a:xfrm>
          <a:off x="266709" y="551369"/>
          <a:ext cx="488130" cy="4559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5951"/>
              </a:lnTo>
              <a:lnTo>
                <a:pt x="488130" y="45595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E879A0-D3B6-4BCB-AEB6-FB745ED59FEF}">
      <dsp:nvSpPr>
        <dsp:cNvPr id="0" name=""/>
        <dsp:cNvSpPr/>
      </dsp:nvSpPr>
      <dsp:spPr>
        <a:xfrm>
          <a:off x="754839" y="732564"/>
          <a:ext cx="2051881" cy="549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Публикации в СМИ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70934" y="748659"/>
        <a:ext cx="2019691" cy="517320"/>
      </dsp:txXfrm>
    </dsp:sp>
    <dsp:sp modelId="{D01D4A24-6108-4695-9B12-88F94076D81A}">
      <dsp:nvSpPr>
        <dsp:cNvPr id="0" name=""/>
        <dsp:cNvSpPr/>
      </dsp:nvSpPr>
      <dsp:spPr>
        <a:xfrm>
          <a:off x="266709" y="551369"/>
          <a:ext cx="488130" cy="11549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54945"/>
              </a:lnTo>
              <a:lnTo>
                <a:pt x="488130" y="1154945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FABFA9-C434-4238-BFAF-A8084CFBD6FB}">
      <dsp:nvSpPr>
        <dsp:cNvPr id="0" name=""/>
        <dsp:cNvSpPr/>
      </dsp:nvSpPr>
      <dsp:spPr>
        <a:xfrm>
          <a:off x="754839" y="1431558"/>
          <a:ext cx="2051890" cy="549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607181"/>
              <a:satOff val="-2411"/>
              <a:lumOff val="-392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работы Единого портала комиссий и сайта ИКПК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70934" y="1447653"/>
        <a:ext cx="2019700" cy="517320"/>
      </dsp:txXfrm>
    </dsp:sp>
    <dsp:sp modelId="{45698300-FE25-496D-A952-63360A895AE2}">
      <dsp:nvSpPr>
        <dsp:cNvPr id="0" name=""/>
        <dsp:cNvSpPr/>
      </dsp:nvSpPr>
      <dsp:spPr>
        <a:xfrm>
          <a:off x="266709" y="551369"/>
          <a:ext cx="488130" cy="1965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65220"/>
              </a:lnTo>
              <a:lnTo>
                <a:pt x="488130" y="196522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8312EB-0D68-48A2-A258-AE3E9E125301}">
      <dsp:nvSpPr>
        <dsp:cNvPr id="0" name=""/>
        <dsp:cNvSpPr/>
      </dsp:nvSpPr>
      <dsp:spPr>
        <a:xfrm>
          <a:off x="754839" y="2080871"/>
          <a:ext cx="2051881" cy="87143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3214361"/>
              <a:satOff val="-4823"/>
              <a:lumOff val="-784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Ведение аккаунтов в </a:t>
          </a:r>
          <a:r>
            <a:rPr lang="ru-RU" sz="1100" kern="1200" dirty="0" err="1" smtClean="0">
              <a:latin typeface="Times New Roman" panose="02020603050405020304" pitchFamily="18" charset="0"/>
              <a:cs typeface="Times New Roman" panose="02020603050405020304" pitchFamily="18" charset="0"/>
            </a:rPr>
            <a:t>соцсетях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ВК, </a:t>
          </a:r>
          <a:r>
            <a:rPr lang="en-US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FB</a:t>
          </a: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Instagram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Ведение территориальных групп МИК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80362" y="2106394"/>
        <a:ext cx="2000835" cy="820390"/>
      </dsp:txXfrm>
    </dsp:sp>
    <dsp:sp modelId="{EE3C333F-6AC7-4428-BF23-2232E0D6335F}">
      <dsp:nvSpPr>
        <dsp:cNvPr id="0" name=""/>
        <dsp:cNvSpPr/>
      </dsp:nvSpPr>
      <dsp:spPr>
        <a:xfrm>
          <a:off x="266709" y="551369"/>
          <a:ext cx="488130" cy="35765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76589"/>
              </a:lnTo>
              <a:lnTo>
                <a:pt x="488130" y="3576589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484037-C299-4228-B6D0-8E6193AA5103}">
      <dsp:nvSpPr>
        <dsp:cNvPr id="0" name=""/>
        <dsp:cNvSpPr/>
      </dsp:nvSpPr>
      <dsp:spPr>
        <a:xfrm>
          <a:off x="754839" y="3086003"/>
          <a:ext cx="2009178" cy="208390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4821541"/>
              <a:satOff val="-7234"/>
              <a:lumOff val="-1176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Популяризация знания избирательного законодательства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Молодежь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Форумы 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Встречи и деловые игры в учебных заведениях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Трудовые коллективы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Ознакомительные встречи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Через профсоюзных лидеров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13686" y="3144850"/>
        <a:ext cx="1891484" cy="1966215"/>
      </dsp:txXfrm>
    </dsp:sp>
    <dsp:sp modelId="{7C93222D-75E0-45C9-942E-6FA2B40C2DC9}">
      <dsp:nvSpPr>
        <dsp:cNvPr id="0" name=""/>
        <dsp:cNvSpPr/>
      </dsp:nvSpPr>
      <dsp:spPr>
        <a:xfrm>
          <a:off x="2946167" y="1858"/>
          <a:ext cx="2727276" cy="549510"/>
        </a:xfrm>
        <a:prstGeom prst="roundRect">
          <a:avLst>
            <a:gd name="adj" fmla="val 10000"/>
          </a:avLst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экспертным сообществом</a:t>
          </a:r>
          <a:endParaRPr lang="ru-RU" sz="12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962262" y="17953"/>
        <a:ext cx="2695086" cy="517320"/>
      </dsp:txXfrm>
    </dsp:sp>
    <dsp:sp modelId="{F562DA3C-F656-4E21-815A-175C0E550C1A}">
      <dsp:nvSpPr>
        <dsp:cNvPr id="0" name=""/>
        <dsp:cNvSpPr/>
      </dsp:nvSpPr>
      <dsp:spPr>
        <a:xfrm>
          <a:off x="3218895" y="551369"/>
          <a:ext cx="361500" cy="14117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1701"/>
              </a:lnTo>
              <a:lnTo>
                <a:pt x="361500" y="141170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D0BF8B-975F-4C25-9777-F730AF48CCFB}">
      <dsp:nvSpPr>
        <dsp:cNvPr id="0" name=""/>
        <dsp:cNvSpPr/>
      </dsp:nvSpPr>
      <dsp:spPr>
        <a:xfrm>
          <a:off x="3580395" y="1056347"/>
          <a:ext cx="2116882" cy="181344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6428722"/>
              <a:satOff val="-9646"/>
              <a:lumOff val="-1569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Реализация совместных проектов 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УППЧ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НКО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Общественная палата (наблюдатели)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Научное и экспертное сообщество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33509" y="1109461"/>
        <a:ext cx="2010654" cy="1707217"/>
      </dsp:txXfrm>
    </dsp:sp>
    <dsp:sp modelId="{B693BF80-D21F-411F-90B3-BD541D54C0F9}">
      <dsp:nvSpPr>
        <dsp:cNvPr id="0" name=""/>
        <dsp:cNvSpPr/>
      </dsp:nvSpPr>
      <dsp:spPr>
        <a:xfrm>
          <a:off x="6061563" y="1"/>
          <a:ext cx="2583271" cy="549510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законности процесса</a:t>
          </a:r>
          <a:endParaRPr lang="ru-RU" sz="12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077658" y="16096"/>
        <a:ext cx="2551081" cy="517320"/>
      </dsp:txXfrm>
    </dsp:sp>
    <dsp:sp modelId="{BD288A99-7985-4BDB-AADC-BE0D68B20E27}">
      <dsp:nvSpPr>
        <dsp:cNvPr id="0" name=""/>
        <dsp:cNvSpPr/>
      </dsp:nvSpPr>
      <dsp:spPr>
        <a:xfrm>
          <a:off x="6319890" y="549511"/>
          <a:ext cx="447050" cy="9905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0586"/>
              </a:lnTo>
              <a:lnTo>
                <a:pt x="447050" y="990586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2CAA91-5434-463A-8A97-70973D5A2958}">
      <dsp:nvSpPr>
        <dsp:cNvPr id="0" name=""/>
        <dsp:cNvSpPr/>
      </dsp:nvSpPr>
      <dsp:spPr>
        <a:xfrm>
          <a:off x="6766940" y="743873"/>
          <a:ext cx="2670358" cy="159244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8035903"/>
              <a:satOff val="-12057"/>
              <a:lumOff val="-1961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Обучение членов ТИК и УИК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Очное обучение в малых группах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издание пособий и методических материалов 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Изучение и разбор практических ситуаций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Обучение ТИк и УИК медиативным технологиям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Актуализация обучающего модуля и тестирование членов ТИК и УИК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Выявление лучших УИК по итогам конкурса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813581" y="790514"/>
        <a:ext cx="2577076" cy="1499167"/>
      </dsp:txXfrm>
    </dsp:sp>
    <dsp:sp modelId="{A5AEF609-B780-4488-9CC5-408D0A620F5F}">
      <dsp:nvSpPr>
        <dsp:cNvPr id="0" name=""/>
        <dsp:cNvSpPr/>
      </dsp:nvSpPr>
      <dsp:spPr>
        <a:xfrm>
          <a:off x="6319890" y="549511"/>
          <a:ext cx="450329" cy="2378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78537"/>
              </a:lnTo>
              <a:lnTo>
                <a:pt x="450329" y="2378537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54A4AA-AACC-47B0-AEC7-520203383EB7}">
      <dsp:nvSpPr>
        <dsp:cNvPr id="0" name=""/>
        <dsp:cNvSpPr/>
      </dsp:nvSpPr>
      <dsp:spPr>
        <a:xfrm>
          <a:off x="6770220" y="2400840"/>
          <a:ext cx="2667078" cy="10544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9643083"/>
              <a:satOff val="-14469"/>
              <a:lumOff val="-2353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Повышение правовых знаний участников избирательного процесса (политические партии и кандидаты, СМИ, наблюдатели)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Стимулирование через конкурсы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нематериальных программ поощрения</a:t>
          </a:r>
          <a:endParaRPr lang="ru-RU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801103" y="2431723"/>
        <a:ext cx="2605312" cy="992651"/>
      </dsp:txXfrm>
    </dsp:sp>
    <dsp:sp modelId="{D86360E2-C1F4-42B7-A9F2-B05933CF5106}">
      <dsp:nvSpPr>
        <dsp:cNvPr id="0" name=""/>
        <dsp:cNvSpPr/>
      </dsp:nvSpPr>
      <dsp:spPr>
        <a:xfrm>
          <a:off x="6319890" y="549511"/>
          <a:ext cx="486535" cy="39442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44258"/>
              </a:lnTo>
              <a:lnTo>
                <a:pt x="486535" y="3944258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5B8D5C-A988-4FC0-B922-0DF3EA505496}">
      <dsp:nvSpPr>
        <dsp:cNvPr id="0" name=""/>
        <dsp:cNvSpPr/>
      </dsp:nvSpPr>
      <dsp:spPr>
        <a:xfrm>
          <a:off x="6806426" y="3527332"/>
          <a:ext cx="2630872" cy="19328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lvl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Законодательное регулирование избирательного процесса на региональном уровне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Ревизия законодательной базы Пермского края и иных субъектов РФ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Внесение изменений в действующие НПА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Анализ необходимости кодификации избирательного законодательства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Мониторинг соблюдения избирательных прав граждан</a:t>
          </a:r>
        </a:p>
      </dsp:txBody>
      <dsp:txXfrm>
        <a:off x="6863038" y="3583944"/>
        <a:ext cx="2517648" cy="181965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0DDDED-5BCE-40E3-BF9F-5469F9F1FBD1}">
      <dsp:nvSpPr>
        <dsp:cNvPr id="0" name=""/>
        <dsp:cNvSpPr/>
      </dsp:nvSpPr>
      <dsp:spPr>
        <a:xfrm>
          <a:off x="0" y="0"/>
          <a:ext cx="3573334" cy="1136679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Быстрота и точность подсчета</a:t>
          </a:r>
          <a:endParaRPr lang="ru-RU" sz="11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292" y="33292"/>
        <a:ext cx="3506750" cy="1070095"/>
      </dsp:txXfrm>
    </dsp:sp>
    <dsp:sp modelId="{D0A1BCC9-4334-4B7D-9C55-5BC55DE49066}">
      <dsp:nvSpPr>
        <dsp:cNvPr id="0" name=""/>
        <dsp:cNvSpPr/>
      </dsp:nvSpPr>
      <dsp:spPr>
        <a:xfrm>
          <a:off x="357333" y="1136679"/>
          <a:ext cx="646719" cy="8529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52963"/>
              </a:lnTo>
              <a:lnTo>
                <a:pt x="646719" y="85296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A2678-E5E0-4793-8143-45D75FE60763}">
      <dsp:nvSpPr>
        <dsp:cNvPr id="0" name=""/>
        <dsp:cNvSpPr/>
      </dsp:nvSpPr>
      <dsp:spPr>
        <a:xfrm>
          <a:off x="1004052" y="1421303"/>
          <a:ext cx="1818687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увеличение количества КОИБ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37344" y="1454595"/>
        <a:ext cx="1752103" cy="1070095"/>
      </dsp:txXfrm>
    </dsp:sp>
    <dsp:sp modelId="{4F024B2A-685F-4E66-B87A-E76893242AFA}">
      <dsp:nvSpPr>
        <dsp:cNvPr id="0" name=""/>
        <dsp:cNvSpPr/>
      </dsp:nvSpPr>
      <dsp:spPr>
        <a:xfrm>
          <a:off x="357333" y="1136679"/>
          <a:ext cx="646719" cy="22738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73813"/>
              </a:lnTo>
              <a:lnTo>
                <a:pt x="646719" y="227381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CE4F4F-B7EB-4408-A0A9-FB5E11B2BBC0}">
      <dsp:nvSpPr>
        <dsp:cNvPr id="0" name=""/>
        <dsp:cNvSpPr/>
      </dsp:nvSpPr>
      <dsp:spPr>
        <a:xfrm>
          <a:off x="1004052" y="2842152"/>
          <a:ext cx="1818687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1655646"/>
              <a:satOff val="6635"/>
              <a:lumOff val="1438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развитие системы </a:t>
          </a:r>
          <a:r>
            <a:rPr lang="en-US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QR</a:t>
          </a: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-кодирования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37344" y="2875444"/>
        <a:ext cx="1752103" cy="1070095"/>
      </dsp:txXfrm>
    </dsp:sp>
    <dsp:sp modelId="{4771511B-E8EE-43B3-817A-9D87D9D2FD7E}">
      <dsp:nvSpPr>
        <dsp:cNvPr id="0" name=""/>
        <dsp:cNvSpPr/>
      </dsp:nvSpPr>
      <dsp:spPr>
        <a:xfrm>
          <a:off x="357333" y="1136679"/>
          <a:ext cx="1442485" cy="3695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95116"/>
              </a:lnTo>
              <a:lnTo>
                <a:pt x="1442485" y="3695116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353A64-CE2E-428E-9D50-61CA4C262083}">
      <dsp:nvSpPr>
        <dsp:cNvPr id="0" name=""/>
        <dsp:cNvSpPr/>
      </dsp:nvSpPr>
      <dsp:spPr>
        <a:xfrm>
          <a:off x="1799819" y="4263456"/>
          <a:ext cx="4426576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3311292"/>
              <a:satOff val="13270"/>
              <a:lumOff val="2876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возможная разработка собственного ПО для работы УИК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833111" y="4296748"/>
        <a:ext cx="4359992" cy="1070095"/>
      </dsp:txXfrm>
    </dsp:sp>
    <dsp:sp modelId="{4B465380-5E09-4EDD-9E95-A7303661CD54}">
      <dsp:nvSpPr>
        <dsp:cNvPr id="0" name=""/>
        <dsp:cNvSpPr/>
      </dsp:nvSpPr>
      <dsp:spPr>
        <a:xfrm>
          <a:off x="5257021" y="453"/>
          <a:ext cx="3709736" cy="1136679"/>
        </a:xfrm>
        <a:prstGeom prst="roundRect">
          <a:avLst>
            <a:gd name="adj" fmla="val 10000"/>
          </a:avLst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Безопасность и доверие</a:t>
          </a:r>
          <a:endParaRPr lang="ru-RU" sz="11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290313" y="33745"/>
        <a:ext cx="3643152" cy="1070095"/>
      </dsp:txXfrm>
    </dsp:sp>
    <dsp:sp modelId="{2404F839-1C6D-4BE1-8B67-9F48FC455C55}">
      <dsp:nvSpPr>
        <dsp:cNvPr id="0" name=""/>
        <dsp:cNvSpPr/>
      </dsp:nvSpPr>
      <dsp:spPr>
        <a:xfrm>
          <a:off x="5627995" y="1137133"/>
          <a:ext cx="755080" cy="543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3060"/>
              </a:lnTo>
              <a:lnTo>
                <a:pt x="755080" y="5430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3F4DA4-FBF1-4896-A82D-810663E95852}">
      <dsp:nvSpPr>
        <dsp:cNvPr id="0" name=""/>
        <dsp:cNvSpPr/>
      </dsp:nvSpPr>
      <dsp:spPr>
        <a:xfrm>
          <a:off x="6383076" y="1362286"/>
          <a:ext cx="2688747" cy="6358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</a:t>
          </a:r>
          <a:r>
            <a:rPr lang="en-US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 расширение масштабов внедрения видеонаблюдения</a:t>
          </a:r>
        </a:p>
      </dsp:txBody>
      <dsp:txXfrm>
        <a:off x="6401698" y="1380908"/>
        <a:ext cx="2651503" cy="598569"/>
      </dsp:txXfrm>
    </dsp:sp>
    <dsp:sp modelId="{520D444C-F290-4B27-9964-97F98973E7F6}">
      <dsp:nvSpPr>
        <dsp:cNvPr id="0" name=""/>
        <dsp:cNvSpPr/>
      </dsp:nvSpPr>
      <dsp:spPr>
        <a:xfrm>
          <a:off x="5627995" y="1137133"/>
          <a:ext cx="786780" cy="13083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8392"/>
              </a:lnTo>
              <a:lnTo>
                <a:pt x="786780" y="1308392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9D0012-C916-4B5A-A384-42F78AAD4B65}">
      <dsp:nvSpPr>
        <dsp:cNvPr id="0" name=""/>
        <dsp:cNvSpPr/>
      </dsp:nvSpPr>
      <dsp:spPr>
        <a:xfrm>
          <a:off x="6414775" y="2123919"/>
          <a:ext cx="2652483" cy="6432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6622584"/>
              <a:satOff val="26541"/>
              <a:lumOff val="5752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ГАС «Выборы»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33614" y="2142758"/>
        <a:ext cx="2614805" cy="605534"/>
      </dsp:txXfrm>
    </dsp:sp>
    <dsp:sp modelId="{14C6B7BB-A41C-4807-977D-9F6A2370DABB}">
      <dsp:nvSpPr>
        <dsp:cNvPr id="0" name=""/>
        <dsp:cNvSpPr/>
      </dsp:nvSpPr>
      <dsp:spPr>
        <a:xfrm>
          <a:off x="5627995" y="1137133"/>
          <a:ext cx="767611" cy="20796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79618"/>
              </a:lnTo>
              <a:lnTo>
                <a:pt x="767611" y="207961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00674D-F717-454A-880E-98C4A8A4DC98}">
      <dsp:nvSpPr>
        <dsp:cNvPr id="0" name=""/>
        <dsp:cNvSpPr/>
      </dsp:nvSpPr>
      <dsp:spPr>
        <a:xfrm>
          <a:off x="6395606" y="2874730"/>
          <a:ext cx="2643262" cy="68404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8278230"/>
              <a:satOff val="33176"/>
              <a:lumOff val="719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Аппробация методов голосования через блокчейн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15641" y="2894765"/>
        <a:ext cx="2603192" cy="643972"/>
      </dsp:txXfrm>
    </dsp:sp>
    <dsp:sp modelId="{67B6CAD2-49D6-4E7B-A0AD-9844EB2CBD0A}">
      <dsp:nvSpPr>
        <dsp:cNvPr id="0" name=""/>
        <dsp:cNvSpPr/>
      </dsp:nvSpPr>
      <dsp:spPr>
        <a:xfrm>
          <a:off x="5627995" y="1137133"/>
          <a:ext cx="813442" cy="2791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91634"/>
              </a:lnTo>
              <a:lnTo>
                <a:pt x="813442" y="279163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CF0F41-77E0-417F-9F71-84AAA42FFE6C}">
      <dsp:nvSpPr>
        <dsp:cNvPr id="0" name=""/>
        <dsp:cNvSpPr/>
      </dsp:nvSpPr>
      <dsp:spPr>
        <a:xfrm>
          <a:off x="6441437" y="3672952"/>
          <a:ext cx="2645754" cy="5116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организация работы системы публичного доступа к учету</a:t>
          </a:r>
          <a:r>
            <a:rPr lang="ru-RU" sz="11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 рассмотрения обращений и жалоб граждан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56422" y="3687937"/>
        <a:ext cx="2615784" cy="48166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2FA224-054F-44BA-BE50-0695E1453335}">
      <dsp:nvSpPr>
        <dsp:cNvPr id="0" name=""/>
        <dsp:cNvSpPr/>
      </dsp:nvSpPr>
      <dsp:spPr>
        <a:xfrm>
          <a:off x="0" y="0"/>
          <a:ext cx="4666889" cy="4666889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9FBCA47-46EC-410D-A385-43E00DBC71EE}">
      <dsp:nvSpPr>
        <dsp:cNvPr id="0" name=""/>
        <dsp:cNvSpPr/>
      </dsp:nvSpPr>
      <dsp:spPr>
        <a:xfrm>
          <a:off x="2333444" y="0"/>
          <a:ext cx="6103189" cy="466688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/>
            <a:t>Комплексный план по развитию правовой и электоральной культуры </a:t>
          </a:r>
          <a:r>
            <a:rPr lang="ru-RU" sz="1400" kern="1200" dirty="0" smtClean="0"/>
            <a:t>участников избирательного процесса </a:t>
          </a:r>
          <a:endParaRPr lang="ru-RU" sz="1400" kern="1200" dirty="0"/>
        </a:p>
      </dsp:txBody>
      <dsp:txXfrm>
        <a:off x="2333444" y="0"/>
        <a:ext cx="3051594" cy="1400070"/>
      </dsp:txXfrm>
    </dsp:sp>
    <dsp:sp modelId="{5DF662C5-5559-4E9E-9943-A5C89127CBB9}">
      <dsp:nvSpPr>
        <dsp:cNvPr id="0" name=""/>
        <dsp:cNvSpPr/>
      </dsp:nvSpPr>
      <dsp:spPr>
        <a:xfrm>
          <a:off x="816707" y="1400070"/>
          <a:ext cx="3033475" cy="3033475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5625132"/>
                <a:satOff val="-8440"/>
                <a:lumOff val="-1373"/>
                <a:alphaOff val="0"/>
                <a:shade val="51000"/>
                <a:satMod val="130000"/>
              </a:schemeClr>
            </a:gs>
            <a:gs pos="80000">
              <a:schemeClr val="accent3">
                <a:hueOff val="5625132"/>
                <a:satOff val="-8440"/>
                <a:lumOff val="-1373"/>
                <a:alphaOff val="0"/>
                <a:shade val="93000"/>
                <a:satMod val="130000"/>
              </a:schemeClr>
            </a:gs>
            <a:gs pos="100000">
              <a:schemeClr val="accent3">
                <a:hueOff val="5625132"/>
                <a:satOff val="-8440"/>
                <a:lumOff val="-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B188BCC-BE2B-4BBF-BEB7-0D9C90EF4199}">
      <dsp:nvSpPr>
        <dsp:cNvPr id="0" name=""/>
        <dsp:cNvSpPr/>
      </dsp:nvSpPr>
      <dsp:spPr>
        <a:xfrm>
          <a:off x="2333444" y="1400070"/>
          <a:ext cx="6103189" cy="30334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5625132"/>
              <a:satOff val="-8440"/>
              <a:lumOff val="-1373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Ассоциации по развитию правовой и электоральной культуры участников избирательного процесса 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Ассоциации по обучению участников избирательного процесса </a:t>
          </a:r>
          <a:endParaRPr lang="ru-RU" sz="1400" kern="1200" dirty="0"/>
        </a:p>
      </dsp:txBody>
      <dsp:txXfrm>
        <a:off x="2333444" y="1400070"/>
        <a:ext cx="3051594" cy="1400065"/>
      </dsp:txXfrm>
    </dsp:sp>
    <dsp:sp modelId="{616EA46A-3DDE-49EE-A846-933249D9E10B}">
      <dsp:nvSpPr>
        <dsp:cNvPr id="0" name=""/>
        <dsp:cNvSpPr/>
      </dsp:nvSpPr>
      <dsp:spPr>
        <a:xfrm>
          <a:off x="1633412" y="2800135"/>
          <a:ext cx="1400065" cy="1400065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11250264"/>
                <a:satOff val="-16880"/>
                <a:lumOff val="-2745"/>
                <a:alphaOff val="0"/>
                <a:shade val="51000"/>
                <a:satMod val="130000"/>
              </a:schemeClr>
            </a:gs>
            <a:gs pos="80000">
              <a:schemeClr val="accent3">
                <a:hueOff val="11250264"/>
                <a:satOff val="-16880"/>
                <a:lumOff val="-2745"/>
                <a:alphaOff val="0"/>
                <a:shade val="93000"/>
                <a:satMod val="130000"/>
              </a:schemeClr>
            </a:gs>
            <a:gs pos="100000">
              <a:schemeClr val="accent3">
                <a:hueOff val="11250264"/>
                <a:satOff val="-16880"/>
                <a:lumOff val="-274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6632E50-5206-4623-89B8-E506D3207680}">
      <dsp:nvSpPr>
        <dsp:cNvPr id="0" name=""/>
        <dsp:cNvSpPr/>
      </dsp:nvSpPr>
      <dsp:spPr>
        <a:xfrm>
          <a:off x="2333444" y="2800135"/>
          <a:ext cx="6103189" cy="140006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ТИК по развитию правовой и электоральной культуры участников избирательного процесса 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ТИК по обучению участников избирательного процесса </a:t>
          </a:r>
          <a:endParaRPr lang="ru-RU" sz="1400" kern="1200" dirty="0"/>
        </a:p>
      </dsp:txBody>
      <dsp:txXfrm>
        <a:off x="2333444" y="2800135"/>
        <a:ext cx="3051594" cy="1400065"/>
      </dsp:txXfrm>
    </dsp:sp>
    <dsp:sp modelId="{D563AC6D-3AC3-49E1-B865-65F712B90117}">
      <dsp:nvSpPr>
        <dsp:cNvPr id="0" name=""/>
        <dsp:cNvSpPr/>
      </dsp:nvSpPr>
      <dsp:spPr>
        <a:xfrm>
          <a:off x="5385039" y="0"/>
          <a:ext cx="3051594" cy="1400070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Обобщается и принимается Избирательной комиссией Пермского края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Исполнение пунктов плана контролируется Избирательной комиссией Пермского края и базовыми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Соблюдение критериев и пунктов выполнения плана оценивается по утвержденным критериям оценки председателей ТИК</a:t>
          </a:r>
        </a:p>
      </dsp:txBody>
      <dsp:txXfrm>
        <a:off x="5385039" y="0"/>
        <a:ext cx="3051594" cy="1400070"/>
      </dsp:txXfrm>
    </dsp:sp>
    <dsp:sp modelId="{10F0C37E-C965-4595-BE0E-00AABFDE2156}">
      <dsp:nvSpPr>
        <dsp:cNvPr id="0" name=""/>
        <dsp:cNvSpPr/>
      </dsp:nvSpPr>
      <dsp:spPr>
        <a:xfrm>
          <a:off x="5385039" y="1400070"/>
          <a:ext cx="3051594" cy="1400065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  БАЗОВЫЕ ТИК: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Проверяют планы ТИК на соответствие критериям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Обобщают планы ТИК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Формируют и утверждают планы Ассоциации на год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Контролируют исполнение планов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 ПЛАН АССОЦИАЦИИ: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Включает перечень межмуниципальных мероприятий и определяет объёмы запрашиваемого финансирования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Утверждаются базовыми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Направляется в ИКПК до 15 декабря и до 15 июня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</a:t>
          </a:r>
        </a:p>
      </dsp:txBody>
      <dsp:txXfrm>
        <a:off x="5385039" y="1400070"/>
        <a:ext cx="3051594" cy="1400065"/>
      </dsp:txXfrm>
    </dsp:sp>
    <dsp:sp modelId="{5B0DC82C-48BD-476A-8BE1-8BC330473BF4}">
      <dsp:nvSpPr>
        <dsp:cNvPr id="0" name=""/>
        <dsp:cNvSpPr/>
      </dsp:nvSpPr>
      <dsp:spPr>
        <a:xfrm>
          <a:off x="5385039" y="2800135"/>
          <a:ext cx="3051594" cy="1400065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Планы на предстоящий год формируются и утверждаются ТИК до 10 декабря, корректировки вносятся ежеквартально 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 Годовые планы до 15 декабря направляются в базовую ТИК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Планы ежемесячно с учетом корректировок утверждаются ТИК и публикуется на ЕПИК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ОТЧЕТЫ о выполнении планов ежеквартально направляется в базовую ТИК</a:t>
          </a:r>
        </a:p>
      </dsp:txBody>
      <dsp:txXfrm>
        <a:off x="5385039" y="2800135"/>
        <a:ext cx="3051594" cy="140006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1A7B657-9E04-40BE-9D05-E8F7DD355459}">
      <dsp:nvSpPr>
        <dsp:cNvPr id="0" name=""/>
        <dsp:cNvSpPr/>
      </dsp:nvSpPr>
      <dsp:spPr>
        <a:xfrm>
          <a:off x="386215" y="0"/>
          <a:ext cx="7941046" cy="2501661"/>
        </a:xfrm>
        <a:prstGeom prst="right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096B6015-896E-4862-A4D3-2A64DD00667E}">
      <dsp:nvSpPr>
        <dsp:cNvPr id="0" name=""/>
        <dsp:cNvSpPr/>
      </dsp:nvSpPr>
      <dsp:spPr>
        <a:xfrm>
          <a:off x="4675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Программа обучения </a:t>
          </a: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организаторов выборов, участников избирательного процесса на год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3523" y="799346"/>
        <a:ext cx="2151233" cy="902968"/>
      </dsp:txXfrm>
    </dsp:sp>
    <dsp:sp modelId="{F8889638-40A0-431C-8A27-B05FC8A7B7C8}">
      <dsp:nvSpPr>
        <dsp:cNvPr id="0" name=""/>
        <dsp:cNvSpPr/>
      </dsp:nvSpPr>
      <dsp:spPr>
        <a:xfrm>
          <a:off x="2366051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Программа мероприятий по развитию правовой и электоральной культуры участников избирательного процесса Пермского края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414899" y="799346"/>
        <a:ext cx="2151233" cy="902968"/>
      </dsp:txXfrm>
    </dsp:sp>
    <dsp:sp modelId="{C98E4D0B-4E8A-4C68-B198-9A21EC044F68}">
      <dsp:nvSpPr>
        <dsp:cNvPr id="0" name=""/>
        <dsp:cNvSpPr/>
      </dsp:nvSpPr>
      <dsp:spPr>
        <a:xfrm>
          <a:off x="4727427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Комплексный план по развитию правовой и электоральной культуры участников избирательного процесса Пермского края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776275" y="799346"/>
        <a:ext cx="2151233" cy="902968"/>
      </dsp:txXfrm>
    </dsp:sp>
    <dsp:sp modelId="{D7121664-ADB5-4964-8463-7AD79089ADD2}">
      <dsp:nvSpPr>
        <dsp:cNvPr id="0" name=""/>
        <dsp:cNvSpPr/>
      </dsp:nvSpPr>
      <dsp:spPr>
        <a:xfrm>
          <a:off x="7088802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План реализации мероприятий и расходов по федеральному и региональному бюджетам Избирательной комиссии Пермского края по развитию правовой и электоральной культуры участников избирательного процесса на соответствующий год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137650" y="799346"/>
        <a:ext cx="2151233" cy="902968"/>
      </dsp:txXfrm>
    </dsp:sp>
  </dsp:spTree>
</dsp:drawing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E780B-EED7-4A77-BA5B-4356F114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3</cp:revision>
  <cp:lastPrinted>2018-12-12T08:40:00Z</cp:lastPrinted>
  <dcterms:created xsi:type="dcterms:W3CDTF">2018-12-12T08:43:00Z</dcterms:created>
  <dcterms:modified xsi:type="dcterms:W3CDTF">2018-12-12T09:53:00Z</dcterms:modified>
</cp:coreProperties>
</file>